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6A" w:rsidRDefault="00D3453C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Материально – техническое обеспечение образовательной деятельности инвалидов и лиц с ограниченными возможностями здоровья</w:t>
      </w:r>
    </w:p>
    <w:p w:rsidR="0049286A" w:rsidRDefault="0049286A">
      <w:pPr>
        <w:spacing w:line="295" w:lineRule="exact"/>
        <w:rPr>
          <w:sz w:val="24"/>
          <w:szCs w:val="24"/>
        </w:rPr>
      </w:pPr>
    </w:p>
    <w:p w:rsidR="0049286A" w:rsidRPr="000A1F53" w:rsidRDefault="00D3453C">
      <w:pPr>
        <w:spacing w:line="234" w:lineRule="auto"/>
        <w:ind w:right="-239"/>
        <w:jc w:val="center"/>
        <w:rPr>
          <w:color w:val="0070C0"/>
          <w:sz w:val="20"/>
          <w:szCs w:val="20"/>
        </w:rPr>
      </w:pPr>
      <w:r w:rsidRPr="000A1F53">
        <w:rPr>
          <w:rFonts w:eastAsia="Times New Roman"/>
          <w:b/>
          <w:bCs/>
          <w:color w:val="0070C0"/>
          <w:sz w:val="24"/>
          <w:szCs w:val="24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49286A" w:rsidRDefault="0049286A">
      <w:pPr>
        <w:spacing w:line="290" w:lineRule="exact"/>
        <w:rPr>
          <w:sz w:val="24"/>
          <w:szCs w:val="24"/>
        </w:rPr>
      </w:pPr>
    </w:p>
    <w:p w:rsidR="0049286A" w:rsidRPr="00276064" w:rsidRDefault="00276064" w:rsidP="00481777">
      <w:pPr>
        <w:numPr>
          <w:ilvl w:val="0"/>
          <w:numId w:val="1"/>
        </w:numPr>
        <w:tabs>
          <w:tab w:val="left" w:pos="1282"/>
        </w:tabs>
        <w:spacing w:line="297" w:lineRule="exact"/>
        <w:ind w:left="260" w:firstLine="710"/>
        <w:jc w:val="both"/>
        <w:rPr>
          <w:sz w:val="24"/>
          <w:szCs w:val="24"/>
        </w:rPr>
      </w:pPr>
      <w:r w:rsidRPr="00276064">
        <w:rPr>
          <w:rFonts w:eastAsia="Times New Roman"/>
          <w:sz w:val="24"/>
          <w:szCs w:val="24"/>
        </w:rPr>
        <w:t>МБОУ «Синеборская СОШ»</w:t>
      </w:r>
      <w:r w:rsidR="00D3453C" w:rsidRPr="00276064">
        <w:rPr>
          <w:rFonts w:eastAsia="Times New Roman"/>
          <w:sz w:val="24"/>
          <w:szCs w:val="24"/>
        </w:rPr>
        <w:t xml:space="preserve"> созданы специальные условия для обучения детей инвалидов и лиц с огранич</w:t>
      </w:r>
      <w:r w:rsidRPr="00276064">
        <w:rPr>
          <w:rFonts w:eastAsia="Times New Roman"/>
          <w:sz w:val="24"/>
          <w:szCs w:val="24"/>
        </w:rPr>
        <w:t xml:space="preserve">енными возможностями здоровья. Проведено инструктирование </w:t>
      </w:r>
      <w:r w:rsidR="00D3453C" w:rsidRPr="00276064">
        <w:rPr>
          <w:rFonts w:eastAsia="Times New Roman"/>
          <w:sz w:val="24"/>
          <w:szCs w:val="24"/>
        </w:rPr>
        <w:t>сотрудников МБОУ</w:t>
      </w:r>
      <w:r w:rsidRPr="00276064">
        <w:rPr>
          <w:rFonts w:eastAsia="Times New Roman"/>
          <w:sz w:val="24"/>
          <w:szCs w:val="24"/>
        </w:rPr>
        <w:t xml:space="preserve"> «Синеборская СОШ» об условиях предоставления услуг инвалидам, носители информации размещены с учетом потребностей инвалидов </w:t>
      </w:r>
      <w:r w:rsidR="00D3453C" w:rsidRPr="00276064">
        <w:rPr>
          <w:rFonts w:eastAsia="Times New Roman"/>
          <w:sz w:val="24"/>
          <w:szCs w:val="24"/>
        </w:rPr>
        <w:t>(в</w:t>
      </w:r>
      <w:r w:rsidRPr="00276064">
        <w:rPr>
          <w:rFonts w:eastAsia="Times New Roman"/>
          <w:sz w:val="24"/>
          <w:szCs w:val="24"/>
        </w:rPr>
        <w:t xml:space="preserve"> том числе с использованием шрифта Брайля), разработан паспорт доступности МБОУ «Синеборская СОШ» от 15.03.2016 г.  Школа</w:t>
      </w:r>
      <w:r w:rsidR="00D3453C" w:rsidRPr="00276064">
        <w:rPr>
          <w:rFonts w:eastAsia="Times New Roman"/>
          <w:sz w:val="24"/>
          <w:szCs w:val="24"/>
        </w:rPr>
        <w:t xml:space="preserve"> оборудована вспомогательными средствами: при входе в школу имеется пандус; на входной двери расположены соответствующие</w:t>
      </w:r>
      <w:r w:rsidRPr="00276064">
        <w:rPr>
          <w:rFonts w:eastAsia="Times New Roman"/>
          <w:sz w:val="24"/>
          <w:szCs w:val="24"/>
        </w:rPr>
        <w:t xml:space="preserve"> знаки. </w:t>
      </w:r>
    </w:p>
    <w:p w:rsidR="00276064" w:rsidRPr="00276064" w:rsidRDefault="00276064" w:rsidP="00276064">
      <w:pPr>
        <w:tabs>
          <w:tab w:val="left" w:pos="1282"/>
        </w:tabs>
        <w:spacing w:line="297" w:lineRule="exact"/>
        <w:ind w:left="970"/>
        <w:jc w:val="both"/>
        <w:rPr>
          <w:sz w:val="24"/>
          <w:szCs w:val="24"/>
        </w:rPr>
      </w:pPr>
    </w:p>
    <w:p w:rsidR="0049286A" w:rsidRPr="000A1F53" w:rsidRDefault="00D3453C">
      <w:pPr>
        <w:spacing w:line="236" w:lineRule="auto"/>
        <w:ind w:right="-239"/>
        <w:jc w:val="center"/>
        <w:rPr>
          <w:color w:val="0070C0"/>
          <w:sz w:val="20"/>
          <w:szCs w:val="20"/>
        </w:rPr>
      </w:pPr>
      <w:r w:rsidRPr="000A1F53">
        <w:rPr>
          <w:rFonts w:eastAsia="Times New Roman"/>
          <w:b/>
          <w:bCs/>
          <w:color w:val="0070C0"/>
          <w:sz w:val="24"/>
          <w:szCs w:val="24"/>
        </w:rPr>
        <w:t>Сведения о наличии оборудованных учебных кабинетов, в том числе приспособленных для использования инвалидами и лицами с ограниченными возможностями здоровья.</w:t>
      </w:r>
    </w:p>
    <w:p w:rsidR="0049286A" w:rsidRDefault="0049286A">
      <w:pPr>
        <w:spacing w:line="278" w:lineRule="exact"/>
        <w:rPr>
          <w:sz w:val="24"/>
          <w:szCs w:val="24"/>
        </w:rPr>
      </w:pPr>
    </w:p>
    <w:p w:rsidR="000A1F53" w:rsidRPr="000A1F53" w:rsidRDefault="000A1F53" w:rsidP="000A1F53">
      <w:pPr>
        <w:spacing w:after="160" w:line="259" w:lineRule="auto"/>
        <w:ind w:firstLine="708"/>
        <w:rPr>
          <w:rFonts w:eastAsiaTheme="minorHAnsi"/>
          <w:sz w:val="24"/>
          <w:szCs w:val="24"/>
          <w:lang w:eastAsia="en-US"/>
        </w:rPr>
      </w:pPr>
      <w:r w:rsidRPr="000A1F53">
        <w:rPr>
          <w:rFonts w:eastAsiaTheme="minorHAnsi"/>
          <w:sz w:val="24"/>
          <w:szCs w:val="24"/>
          <w:lang w:eastAsia="en-US"/>
        </w:rPr>
        <w:t>В МБОУ «Синеборская СОШ» функционируют 18 учебных кабинетов, оснащённость которых представлена в следующей таблице: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b/>
                <w:bCs/>
                <w:sz w:val="24"/>
                <w:szCs w:val="24"/>
              </w:rPr>
              <w:t>Наименование кабинета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b/>
                <w:bCs/>
                <w:sz w:val="24"/>
                <w:szCs w:val="24"/>
              </w:rPr>
              <w:t>Оснащённость кабинета</w:t>
            </w:r>
          </w:p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5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6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7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8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 xml:space="preserve">Файл, </w:t>
              </w:r>
            </w:hyperlink>
          </w:p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9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1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2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3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4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химии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5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6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Мастерская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7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8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</w:tbl>
    <w:p w:rsidR="000A1F53" w:rsidRPr="000A1F53" w:rsidRDefault="000A1F53" w:rsidP="000A1F53">
      <w:pPr>
        <w:spacing w:after="160" w:line="259" w:lineRule="auto"/>
        <w:ind w:firstLine="708"/>
        <w:rPr>
          <w:rFonts w:eastAsiaTheme="minorHAnsi"/>
          <w:sz w:val="24"/>
          <w:szCs w:val="24"/>
          <w:lang w:eastAsia="en-US"/>
        </w:rPr>
      </w:pPr>
    </w:p>
    <w:p w:rsidR="0049286A" w:rsidRDefault="0049286A">
      <w:pPr>
        <w:spacing w:line="299" w:lineRule="exact"/>
        <w:rPr>
          <w:sz w:val="24"/>
          <w:szCs w:val="24"/>
        </w:rPr>
      </w:pPr>
    </w:p>
    <w:p w:rsidR="000A1F53" w:rsidRDefault="000A1F53">
      <w:pPr>
        <w:spacing w:line="299" w:lineRule="exact"/>
        <w:rPr>
          <w:sz w:val="24"/>
          <w:szCs w:val="24"/>
        </w:rPr>
      </w:pPr>
    </w:p>
    <w:p w:rsidR="000A1F53" w:rsidRDefault="000A1F53">
      <w:pPr>
        <w:spacing w:line="299" w:lineRule="exact"/>
        <w:rPr>
          <w:sz w:val="24"/>
          <w:szCs w:val="24"/>
        </w:rPr>
      </w:pPr>
    </w:p>
    <w:p w:rsidR="000A1F53" w:rsidRDefault="000A1F53">
      <w:pPr>
        <w:spacing w:line="299" w:lineRule="exact"/>
        <w:rPr>
          <w:sz w:val="24"/>
          <w:szCs w:val="24"/>
        </w:rPr>
      </w:pPr>
    </w:p>
    <w:p w:rsidR="000A1F53" w:rsidRDefault="000A1F53">
      <w:pPr>
        <w:spacing w:line="299" w:lineRule="exact"/>
        <w:rPr>
          <w:sz w:val="24"/>
          <w:szCs w:val="24"/>
        </w:rPr>
      </w:pPr>
    </w:p>
    <w:p w:rsidR="000A1F53" w:rsidRPr="000A1F53" w:rsidRDefault="000A1F53" w:rsidP="000A1F53">
      <w:pPr>
        <w:spacing w:before="100" w:beforeAutospacing="1" w:after="100" w:afterAutospacing="1"/>
        <w:rPr>
          <w:rFonts w:eastAsia="Times New Roman"/>
          <w:color w:val="0070C0"/>
          <w:sz w:val="24"/>
          <w:szCs w:val="24"/>
        </w:rPr>
      </w:pPr>
      <w:bookmarkStart w:id="0" w:name="_GoBack"/>
      <w:bookmarkEnd w:id="0"/>
      <w:r w:rsidRPr="000A1F53">
        <w:rPr>
          <w:rFonts w:eastAsia="Times New Roman"/>
          <w:b/>
          <w:bCs/>
          <w:i/>
          <w:iCs/>
          <w:color w:val="0070C0"/>
          <w:sz w:val="24"/>
          <w:szCs w:val="24"/>
        </w:rPr>
        <w:t xml:space="preserve">Сведения о наличии объектов для проведения практических занятий, в том числе </w:t>
      </w:r>
      <w:r w:rsidRPr="000A1F53">
        <w:rPr>
          <w:rFonts w:eastAsia="Times New Roman"/>
          <w:b/>
          <w:bCs/>
          <w:color w:val="0070C0"/>
          <w:sz w:val="24"/>
          <w:szCs w:val="24"/>
        </w:rPr>
        <w:t>приспособленных для использования инвалидами и лицами с ограниченными возможностями здоровья.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b/>
                <w:bCs/>
                <w:sz w:val="24"/>
                <w:szCs w:val="24"/>
              </w:rPr>
              <w:t>Оснащённость для практических занятий по классам</w:t>
            </w:r>
          </w:p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19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20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5</w:t>
              </w:r>
            </w:hyperlink>
            <w:r w:rsidR="000A1F53" w:rsidRPr="000A1F53">
              <w:rPr>
                <w:rFonts w:eastAsia="Times New Roman"/>
                <w:color w:val="0000FF"/>
                <w:sz w:val="24"/>
                <w:szCs w:val="24"/>
              </w:rPr>
              <w:t>,</w:t>
            </w:r>
            <w:hyperlink r:id="rId21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  <w:r w:rsidR="000A1F53" w:rsidRPr="000A1F53">
              <w:rPr>
                <w:rFonts w:eastAsia="Times New Roman"/>
                <w:color w:val="0000FF"/>
                <w:sz w:val="24"/>
                <w:szCs w:val="24"/>
              </w:rPr>
              <w:t>,</w:t>
            </w:r>
            <w:hyperlink r:id="rId22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  <w:r w:rsidR="000A1F53" w:rsidRPr="000A1F53">
              <w:rPr>
                <w:rFonts w:eastAsia="Times New Roman"/>
                <w:color w:val="0000FF"/>
                <w:sz w:val="24"/>
                <w:szCs w:val="24"/>
              </w:rPr>
              <w:t>,</w:t>
            </w:r>
            <w:hyperlink r:id="rId23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="000A1F53" w:rsidRPr="000A1F53">
              <w:rPr>
                <w:rFonts w:eastAsia="Times New Roman"/>
                <w:color w:val="0000FF"/>
                <w:sz w:val="24"/>
                <w:szCs w:val="24"/>
              </w:rPr>
              <w:t>,</w:t>
            </w:r>
            <w:hyperlink r:id="rId24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9</w:t>
              </w:r>
            </w:hyperlink>
            <w:r w:rsidR="000A1F53" w:rsidRPr="000A1F53">
              <w:rPr>
                <w:rFonts w:eastAsia="Times New Roman"/>
                <w:color w:val="0000FF"/>
                <w:sz w:val="24"/>
                <w:szCs w:val="24"/>
              </w:rPr>
              <w:t>,</w:t>
            </w:r>
            <w:hyperlink r:id="rId25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10,</w:t>
              </w:r>
            </w:hyperlink>
            <w:hyperlink r:id="rId26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11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химии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27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="000A1F53" w:rsidRPr="000A1F53">
              <w:rPr>
                <w:rFonts w:eastAsia="Times New Roman"/>
                <w:color w:val="0000FF"/>
                <w:sz w:val="24"/>
                <w:szCs w:val="24"/>
              </w:rPr>
              <w:t>,</w:t>
            </w:r>
            <w:hyperlink r:id="rId28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9,</w:t>
              </w:r>
            </w:hyperlink>
            <w:hyperlink r:id="rId29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  <w:r w:rsidR="000A1F53" w:rsidRPr="000A1F53">
              <w:rPr>
                <w:rFonts w:eastAsia="Times New Roman"/>
                <w:color w:val="0000FF"/>
                <w:sz w:val="24"/>
                <w:szCs w:val="24"/>
              </w:rPr>
              <w:t>,</w:t>
            </w:r>
            <w:hyperlink r:id="rId30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11</w:t>
              </w:r>
            </w:hyperlink>
          </w:p>
        </w:tc>
      </w:tr>
      <w:tr w:rsidR="000A1F53" w:rsidRPr="000A1F53" w:rsidTr="00CE508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Кабинет физкультуры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0A1F53" w:rsidP="000A1F5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A1F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F53" w:rsidRPr="000A1F53" w:rsidRDefault="00707254" w:rsidP="000A1F53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hyperlink r:id="rId31" w:history="1">
              <w:r w:rsidR="000A1F53" w:rsidRPr="000A1F5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Файл</w:t>
              </w:r>
            </w:hyperlink>
          </w:p>
        </w:tc>
      </w:tr>
    </w:tbl>
    <w:p w:rsidR="000A1F53" w:rsidRDefault="000A1F53" w:rsidP="000A1F5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0A1F53" w:rsidRPr="000A1F53" w:rsidRDefault="000A1F53" w:rsidP="000A1F53">
      <w:pPr>
        <w:spacing w:before="100" w:beforeAutospacing="1" w:after="100" w:afterAutospacing="1"/>
        <w:rPr>
          <w:rFonts w:eastAsia="Times New Roman"/>
          <w:b/>
          <w:color w:val="0070C0"/>
          <w:sz w:val="24"/>
          <w:szCs w:val="24"/>
        </w:rPr>
      </w:pPr>
      <w:r w:rsidRPr="000A1F53">
        <w:rPr>
          <w:rFonts w:eastAsiaTheme="minorHAnsi"/>
          <w:b/>
          <w:color w:val="0070C0"/>
          <w:lang w:eastAsia="en-US"/>
        </w:rPr>
        <w:t xml:space="preserve">Сведения о наличии библиотеки, </w:t>
      </w:r>
      <w:r w:rsidRPr="000A1F53">
        <w:rPr>
          <w:rFonts w:eastAsia="Times New Roman"/>
          <w:b/>
          <w:bCs/>
          <w:i/>
          <w:iCs/>
          <w:color w:val="0070C0"/>
          <w:sz w:val="24"/>
          <w:szCs w:val="24"/>
        </w:rPr>
        <w:t xml:space="preserve">в том числе </w:t>
      </w:r>
      <w:r w:rsidRPr="000A1F53">
        <w:rPr>
          <w:rFonts w:eastAsia="Times New Roman"/>
          <w:b/>
          <w:bCs/>
          <w:color w:val="0070C0"/>
          <w:sz w:val="24"/>
          <w:szCs w:val="24"/>
        </w:rPr>
        <w:t>приспособленной для использования инвалидами и лицами с ограниченными возможностями здоровья.</w:t>
      </w:r>
    </w:p>
    <w:p w:rsidR="000A1F53" w:rsidRPr="000A1F53" w:rsidRDefault="000A1F53" w:rsidP="000A1F53">
      <w:pPr>
        <w:pStyle w:val="a4"/>
        <w:jc w:val="both"/>
      </w:pPr>
      <w:r w:rsidRPr="000A1F53">
        <w:t xml:space="preserve">Библиотека расположена на втором этаже школы. Занимает изолированное приспособленное помещение. Имеются абонемент, хранилище для фонда учебников и подсобное помещение. Общая площадь -48 м. кв. Отдельное помещение для читального зала нет, на абонементе </w:t>
      </w:r>
      <w:r w:rsidR="00D3453C" w:rsidRPr="000A1F53">
        <w:t>имеются шесть посадочных</w:t>
      </w:r>
      <w:r w:rsidRPr="000A1F53">
        <w:t xml:space="preserve"> мест. Оборудовано АРМ для библиотекаря и рабочее место с компьютером для учащихся с выходом в Интернет. Есть принтер, сканер, ксерокс.</w:t>
      </w:r>
    </w:p>
    <w:p w:rsidR="000A1F53" w:rsidRPr="000A1F53" w:rsidRDefault="000A1F53" w:rsidP="000A1F53">
      <w:pPr>
        <w:pStyle w:val="a4"/>
      </w:pPr>
      <w:r w:rsidRPr="000A1F53">
        <w:t> </w:t>
      </w:r>
      <w:r w:rsidRPr="000A1F53">
        <w:rPr>
          <w:rStyle w:val="a5"/>
        </w:rPr>
        <w:t>Фонд библиотеки 4 624 экземпляра</w:t>
      </w:r>
    </w:p>
    <w:p w:rsidR="000A1F53" w:rsidRPr="000A1F53" w:rsidRDefault="000A1F53" w:rsidP="000A1F53">
      <w:pPr>
        <w:pStyle w:val="a4"/>
      </w:pPr>
      <w:r w:rsidRPr="000A1F53">
        <w:rPr>
          <w:rStyle w:val="a5"/>
        </w:rPr>
        <w:t> Фонд учебной литературы – 3 600 экземпляров</w:t>
      </w:r>
    </w:p>
    <w:p w:rsidR="000A1F53" w:rsidRPr="000A1F53" w:rsidRDefault="000A1F53" w:rsidP="000A1F53">
      <w:pPr>
        <w:pStyle w:val="a4"/>
        <w:jc w:val="both"/>
      </w:pPr>
      <w:r w:rsidRPr="000A1F53">
        <w:t xml:space="preserve">    Фонд детской периодики представляют такие журналы </w:t>
      </w:r>
      <w:r w:rsidR="00D3453C" w:rsidRPr="000A1F53">
        <w:t>как: «</w:t>
      </w:r>
      <w:r w:rsidRPr="000A1F53">
        <w:t>Добрая дорога детства», «Веселый затейник», «Детская энциклопедия», «Мурзилка», «Мне 15», «Маруся», «Путеводная звезда», «Розовый слон», «Читайка», «Журнал сказок», «Простоквашино», «Лунтик», «Маша и медведь», «Отчего и почему», «Миша».</w:t>
      </w:r>
    </w:p>
    <w:p w:rsidR="000A1F53" w:rsidRDefault="000A1F53" w:rsidP="000A1F5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0A1F53" w:rsidRDefault="000A1F53" w:rsidP="000A1F53">
      <w:pPr>
        <w:spacing w:before="100" w:beforeAutospacing="1" w:after="100" w:afterAutospacing="1"/>
        <w:rPr>
          <w:rFonts w:eastAsia="Times New Roman"/>
          <w:b/>
          <w:bCs/>
          <w:color w:val="0070C0"/>
          <w:sz w:val="24"/>
          <w:szCs w:val="24"/>
        </w:rPr>
      </w:pPr>
      <w:r w:rsidRPr="000A1F53">
        <w:rPr>
          <w:rFonts w:eastAsiaTheme="minorHAnsi"/>
          <w:b/>
          <w:color w:val="0070C0"/>
          <w:lang w:eastAsia="en-US"/>
        </w:rPr>
        <w:t xml:space="preserve">Сведения о наличии </w:t>
      </w:r>
      <w:r>
        <w:rPr>
          <w:rFonts w:eastAsiaTheme="minorHAnsi"/>
          <w:b/>
          <w:color w:val="0070C0"/>
          <w:lang w:eastAsia="en-US"/>
        </w:rPr>
        <w:t>объектов спорта</w:t>
      </w:r>
      <w:r w:rsidRPr="000A1F53">
        <w:rPr>
          <w:rFonts w:eastAsiaTheme="minorHAnsi"/>
          <w:b/>
          <w:color w:val="0070C0"/>
          <w:lang w:eastAsia="en-US"/>
        </w:rPr>
        <w:t xml:space="preserve">, </w:t>
      </w:r>
      <w:r w:rsidRPr="000A1F53">
        <w:rPr>
          <w:rFonts w:eastAsia="Times New Roman"/>
          <w:b/>
          <w:bCs/>
          <w:i/>
          <w:iCs/>
          <w:color w:val="0070C0"/>
          <w:sz w:val="24"/>
          <w:szCs w:val="24"/>
        </w:rPr>
        <w:t xml:space="preserve">в том числе </w:t>
      </w:r>
      <w:r w:rsidRPr="000A1F53">
        <w:rPr>
          <w:rFonts w:eastAsia="Times New Roman"/>
          <w:b/>
          <w:bCs/>
          <w:color w:val="0070C0"/>
          <w:sz w:val="24"/>
          <w:szCs w:val="24"/>
        </w:rPr>
        <w:t>приспособленн</w:t>
      </w:r>
      <w:r>
        <w:rPr>
          <w:rFonts w:eastAsia="Times New Roman"/>
          <w:b/>
          <w:bCs/>
          <w:color w:val="0070C0"/>
          <w:sz w:val="24"/>
          <w:szCs w:val="24"/>
        </w:rPr>
        <w:t>ых</w:t>
      </w:r>
      <w:r w:rsidRPr="000A1F53">
        <w:rPr>
          <w:rFonts w:eastAsia="Times New Roman"/>
          <w:b/>
          <w:bCs/>
          <w:color w:val="0070C0"/>
          <w:sz w:val="24"/>
          <w:szCs w:val="24"/>
        </w:rPr>
        <w:t xml:space="preserve"> для использования инвалидами и лицами с ограниченными возможностями здоровья.</w:t>
      </w:r>
    </w:p>
    <w:p w:rsidR="000A1F53" w:rsidRPr="000A1F53" w:rsidRDefault="000A1F53" w:rsidP="000A1F53">
      <w:pPr>
        <w:spacing w:before="100" w:beforeAutospacing="1" w:after="100" w:afterAutospacing="1"/>
        <w:ind w:firstLine="720"/>
        <w:jc w:val="center"/>
        <w:rPr>
          <w:rFonts w:eastAsia="Times New Roman"/>
          <w:b/>
          <w:sz w:val="28"/>
          <w:szCs w:val="28"/>
        </w:rPr>
      </w:pPr>
      <w:r w:rsidRPr="000A1F53">
        <w:rPr>
          <w:rFonts w:eastAsia="Times New Roman"/>
          <w:b/>
          <w:sz w:val="28"/>
          <w:szCs w:val="28"/>
        </w:rPr>
        <w:t>Объекты спорта</w:t>
      </w:r>
    </w:p>
    <w:p w:rsidR="000A1F53" w:rsidRPr="000A1F53" w:rsidRDefault="000A1F53" w:rsidP="000A1F53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A1F53">
        <w:rPr>
          <w:rFonts w:eastAsia="Times New Roman"/>
          <w:b/>
          <w:bCs/>
          <w:sz w:val="28"/>
          <w:szCs w:val="28"/>
        </w:rPr>
        <w:t>Наличие объектов спорта:</w:t>
      </w:r>
    </w:p>
    <w:p w:rsidR="000A1F53" w:rsidRPr="000A1F53" w:rsidRDefault="000A1F53" w:rsidP="000A1F5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</w:rPr>
      </w:pPr>
      <w:r w:rsidRPr="000A1F53">
        <w:rPr>
          <w:rFonts w:eastAsia="Times New Roman"/>
          <w:sz w:val="24"/>
          <w:szCs w:val="24"/>
        </w:rPr>
        <w:t xml:space="preserve">Спортивный </w:t>
      </w:r>
      <w:r w:rsidR="00D3453C" w:rsidRPr="000A1F53">
        <w:rPr>
          <w:rFonts w:eastAsia="Times New Roman"/>
          <w:sz w:val="24"/>
          <w:szCs w:val="24"/>
        </w:rPr>
        <w:t>зал.</w:t>
      </w:r>
    </w:p>
    <w:p w:rsidR="000A1F53" w:rsidRPr="000A1F53" w:rsidRDefault="000A1F53" w:rsidP="000A1F5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</w:rPr>
      </w:pPr>
      <w:r w:rsidRPr="000A1F53">
        <w:rPr>
          <w:rFonts w:eastAsia="Times New Roman"/>
          <w:sz w:val="24"/>
          <w:szCs w:val="24"/>
        </w:rPr>
        <w:t>Спортивные раздевалки, оборудованные санузлом и душевой для девочек и мальчиков.</w:t>
      </w:r>
    </w:p>
    <w:p w:rsidR="000A1F53" w:rsidRPr="000A1F53" w:rsidRDefault="000A1F53" w:rsidP="000A1F5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</w:rPr>
      </w:pPr>
      <w:r w:rsidRPr="000A1F53">
        <w:rPr>
          <w:rFonts w:eastAsia="Times New Roman"/>
          <w:sz w:val="24"/>
          <w:szCs w:val="24"/>
        </w:rPr>
        <w:t xml:space="preserve">Оборудованная </w:t>
      </w:r>
      <w:r w:rsidR="00D3453C" w:rsidRPr="000A1F53">
        <w:rPr>
          <w:rFonts w:eastAsia="Times New Roman"/>
          <w:sz w:val="24"/>
          <w:szCs w:val="24"/>
        </w:rPr>
        <w:t>баскетбольная площадка</w:t>
      </w:r>
      <w:r w:rsidRPr="000A1F53">
        <w:rPr>
          <w:rFonts w:eastAsia="Times New Roman"/>
          <w:sz w:val="24"/>
          <w:szCs w:val="24"/>
        </w:rPr>
        <w:t>,</w:t>
      </w:r>
    </w:p>
    <w:p w:rsidR="000A1F53" w:rsidRPr="000A1F53" w:rsidRDefault="00D3453C" w:rsidP="000A1F5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</w:rPr>
      </w:pPr>
      <w:r w:rsidRPr="000A1F53">
        <w:rPr>
          <w:rFonts w:eastAsia="Times New Roman"/>
          <w:sz w:val="24"/>
          <w:szCs w:val="24"/>
        </w:rPr>
        <w:lastRenderedPageBreak/>
        <w:t>Спортивная площадка</w:t>
      </w:r>
      <w:r w:rsidR="000A1F53" w:rsidRPr="000A1F53">
        <w:rPr>
          <w:rFonts w:eastAsia="Times New Roman"/>
          <w:sz w:val="24"/>
          <w:szCs w:val="24"/>
        </w:rPr>
        <w:t xml:space="preserve">: </w:t>
      </w:r>
      <w:r w:rsidRPr="000A1F53">
        <w:rPr>
          <w:rFonts w:eastAsia="Times New Roman"/>
          <w:sz w:val="24"/>
          <w:szCs w:val="24"/>
        </w:rPr>
        <w:t>беговая дорожка</w:t>
      </w:r>
      <w:r w:rsidR="000A1F53" w:rsidRPr="000A1F53">
        <w:rPr>
          <w:rFonts w:eastAsia="Times New Roman"/>
          <w:sz w:val="24"/>
          <w:szCs w:val="24"/>
        </w:rPr>
        <w:t xml:space="preserve"> (длина 100 метров), яма для прыжков в </w:t>
      </w:r>
      <w:r w:rsidRPr="000A1F53">
        <w:rPr>
          <w:rFonts w:eastAsia="Times New Roman"/>
          <w:sz w:val="24"/>
          <w:szCs w:val="24"/>
        </w:rPr>
        <w:t>длину, место</w:t>
      </w:r>
      <w:r w:rsidR="000A1F53" w:rsidRPr="000A1F53">
        <w:rPr>
          <w:rFonts w:eastAsia="Times New Roman"/>
          <w:sz w:val="24"/>
          <w:szCs w:val="24"/>
        </w:rPr>
        <w:t xml:space="preserve"> для игры в лапту, футбол.</w:t>
      </w:r>
    </w:p>
    <w:p w:rsidR="000A1F53" w:rsidRPr="000A1F53" w:rsidRDefault="000A1F53" w:rsidP="000A1F53">
      <w:pPr>
        <w:spacing w:before="100" w:beforeAutospacing="1" w:after="100" w:afterAutospacing="1"/>
        <w:ind w:firstLine="720"/>
        <w:jc w:val="both"/>
        <w:rPr>
          <w:rFonts w:eastAsia="Times New Roman"/>
          <w:sz w:val="24"/>
          <w:szCs w:val="24"/>
        </w:rPr>
      </w:pPr>
      <w:r w:rsidRPr="000A1F53">
        <w:rPr>
          <w:rFonts w:eastAsia="Times New Roman"/>
          <w:sz w:val="24"/>
          <w:szCs w:val="24"/>
        </w:rPr>
        <w:t>Сегодня материально-техническое оснащение школы позволяет в полном объеме и на уровне современных требований организовать образовательный процесс в режиме здоровьесбережения. Созданы условия для занятий физической культурой и спортом.</w:t>
      </w:r>
    </w:p>
    <w:p w:rsidR="00B3334F" w:rsidRDefault="00F72C75" w:rsidP="00B3334F">
      <w:pPr>
        <w:spacing w:before="100" w:beforeAutospacing="1" w:after="100" w:afterAutospacing="1"/>
        <w:rPr>
          <w:rFonts w:eastAsia="Times New Roman"/>
          <w:b/>
          <w:bCs/>
          <w:color w:val="0070C0"/>
          <w:sz w:val="24"/>
          <w:szCs w:val="24"/>
        </w:rPr>
      </w:pPr>
      <w:r>
        <w:rPr>
          <w:rFonts w:asciiTheme="minorHAnsi" w:hAnsiTheme="minorHAnsi" w:cstheme="minorBidi"/>
        </w:rPr>
        <w:t xml:space="preserve"> </w:t>
      </w:r>
      <w:r w:rsidR="00CE35FC">
        <w:rPr>
          <w:rFonts w:asciiTheme="minorHAnsi" w:hAnsiTheme="minorHAnsi" w:cstheme="minorBidi"/>
        </w:rPr>
        <w:t xml:space="preserve"> </w:t>
      </w:r>
      <w:r w:rsidR="00B3334F" w:rsidRPr="000A1F53">
        <w:rPr>
          <w:rFonts w:eastAsiaTheme="minorHAnsi"/>
          <w:b/>
          <w:color w:val="0070C0"/>
          <w:lang w:eastAsia="en-US"/>
        </w:rPr>
        <w:t xml:space="preserve">Сведения о наличии </w:t>
      </w:r>
      <w:r w:rsidR="00B3334F">
        <w:rPr>
          <w:rFonts w:eastAsiaTheme="minorHAnsi"/>
          <w:b/>
          <w:color w:val="0070C0"/>
          <w:lang w:eastAsia="en-US"/>
        </w:rPr>
        <w:t>средств воспитания и обучения</w:t>
      </w:r>
      <w:r w:rsidR="00B3334F" w:rsidRPr="000A1F53">
        <w:rPr>
          <w:rFonts w:eastAsiaTheme="minorHAnsi"/>
          <w:b/>
          <w:color w:val="0070C0"/>
          <w:lang w:eastAsia="en-US"/>
        </w:rPr>
        <w:t xml:space="preserve">, </w:t>
      </w:r>
      <w:r w:rsidR="00B3334F" w:rsidRPr="000A1F53">
        <w:rPr>
          <w:rFonts w:eastAsia="Times New Roman"/>
          <w:b/>
          <w:bCs/>
          <w:i/>
          <w:iCs/>
          <w:color w:val="0070C0"/>
          <w:sz w:val="24"/>
          <w:szCs w:val="24"/>
        </w:rPr>
        <w:t xml:space="preserve">в том числе </w:t>
      </w:r>
      <w:r w:rsidR="00B3334F" w:rsidRPr="000A1F53">
        <w:rPr>
          <w:rFonts w:eastAsia="Times New Roman"/>
          <w:b/>
          <w:bCs/>
          <w:color w:val="0070C0"/>
          <w:sz w:val="24"/>
          <w:szCs w:val="24"/>
        </w:rPr>
        <w:t>приспособленн</w:t>
      </w:r>
      <w:r w:rsidR="00B3334F">
        <w:rPr>
          <w:rFonts w:eastAsia="Times New Roman"/>
          <w:b/>
          <w:bCs/>
          <w:color w:val="0070C0"/>
          <w:sz w:val="24"/>
          <w:szCs w:val="24"/>
        </w:rPr>
        <w:t>ых</w:t>
      </w:r>
      <w:r w:rsidR="00B3334F" w:rsidRPr="000A1F53">
        <w:rPr>
          <w:rFonts w:eastAsia="Times New Roman"/>
          <w:b/>
          <w:bCs/>
          <w:color w:val="0070C0"/>
          <w:sz w:val="24"/>
          <w:szCs w:val="24"/>
        </w:rPr>
        <w:t xml:space="preserve"> для использования инвалидами и лицами с ограниченными возможностями здоровья.</w:t>
      </w:r>
    </w:p>
    <w:p w:rsidR="00B3334F" w:rsidRPr="00B3334F" w:rsidRDefault="00B3334F" w:rsidP="00B3334F">
      <w:pPr>
        <w:widowControl w:val="0"/>
        <w:suppressAutoHyphens/>
        <w:ind w:left="-567" w:right="141"/>
        <w:jc w:val="both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             </w:t>
      </w: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В муниципальном бюджетном общеобразовательном учреждении «Синеборская </w:t>
      </w:r>
      <w:r w:rsidR="00D3453C" w:rsidRPr="00B3334F">
        <w:rPr>
          <w:rFonts w:eastAsia="SimSun"/>
          <w:kern w:val="2"/>
          <w:sz w:val="24"/>
          <w:szCs w:val="24"/>
          <w:lang w:eastAsia="hi-IN" w:bidi="hi-IN"/>
        </w:rPr>
        <w:t>средняя общеобразовательная</w:t>
      </w: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 школа» созданы все условия для </w:t>
      </w:r>
      <w:r w:rsidR="00D3453C" w:rsidRPr="00B3334F">
        <w:rPr>
          <w:rFonts w:eastAsia="SimSun"/>
          <w:kern w:val="2"/>
          <w:sz w:val="24"/>
          <w:szCs w:val="24"/>
          <w:lang w:eastAsia="hi-IN" w:bidi="hi-IN"/>
        </w:rPr>
        <w:t>обеспечения доступности</w:t>
      </w: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 образования для каждого обучающегося.</w:t>
      </w:r>
    </w:p>
    <w:p w:rsidR="00B3334F" w:rsidRPr="00B3334F" w:rsidRDefault="00B3334F" w:rsidP="00B3334F">
      <w:pPr>
        <w:widowControl w:val="0"/>
        <w:suppressAutoHyphens/>
        <w:ind w:left="-567" w:right="141"/>
        <w:jc w:val="both"/>
        <w:rPr>
          <w:rFonts w:eastAsia="SimSun"/>
          <w:color w:val="002060"/>
          <w:kern w:val="2"/>
          <w:sz w:val="24"/>
          <w:szCs w:val="24"/>
          <w:lang w:eastAsia="hi-IN" w:bidi="hi-IN"/>
        </w:rPr>
      </w:pPr>
      <w:r>
        <w:rPr>
          <w:rFonts w:eastAsia="SimSun"/>
          <w:color w:val="002060"/>
          <w:kern w:val="2"/>
          <w:sz w:val="24"/>
          <w:szCs w:val="24"/>
          <w:lang w:eastAsia="hi-IN" w:bidi="hi-IN"/>
        </w:rPr>
        <w:t xml:space="preserve">              </w:t>
      </w:r>
      <w:r w:rsidRPr="00B3334F">
        <w:rPr>
          <w:rFonts w:eastAsia="SimSun"/>
          <w:kern w:val="2"/>
          <w:sz w:val="24"/>
          <w:szCs w:val="24"/>
          <w:lang w:eastAsia="hi-IN" w:bidi="hi-IN"/>
        </w:rPr>
        <w:t>В образовательном учреждении созданы материально-технические  условия для организации проведения учебно-воспитательного процесса:</w:t>
      </w:r>
    </w:p>
    <w:p w:rsidR="00B3334F" w:rsidRPr="00B3334F" w:rsidRDefault="00B3334F" w:rsidP="00B3334F">
      <w:pPr>
        <w:widowControl w:val="0"/>
        <w:numPr>
          <w:ilvl w:val="0"/>
          <w:numId w:val="5"/>
        </w:numPr>
        <w:suppressAutoHyphens/>
        <w:ind w:right="141"/>
        <w:contextualSpacing/>
        <w:jc w:val="both"/>
        <w:rPr>
          <w:rFonts w:eastAsia="SimSun"/>
          <w:color w:val="002060"/>
          <w:kern w:val="2"/>
          <w:sz w:val="24"/>
          <w:szCs w:val="21"/>
          <w:lang w:eastAsia="hi-IN" w:bidi="hi-IN"/>
        </w:rPr>
      </w:pPr>
      <w:r w:rsidRPr="00B3334F">
        <w:rPr>
          <w:rFonts w:eastAsia="SimSun"/>
          <w:kern w:val="2"/>
          <w:sz w:val="24"/>
          <w:szCs w:val="21"/>
          <w:lang w:eastAsia="hi-IN" w:bidi="hi-IN"/>
        </w:rPr>
        <w:t xml:space="preserve">  наличие компьютерной и оргтехники, один компьютерный </w:t>
      </w:r>
      <w:r w:rsidR="00D3453C" w:rsidRPr="00B3334F">
        <w:rPr>
          <w:rFonts w:eastAsia="SimSun"/>
          <w:kern w:val="2"/>
          <w:sz w:val="24"/>
          <w:szCs w:val="21"/>
          <w:lang w:eastAsia="hi-IN" w:bidi="hi-IN"/>
        </w:rPr>
        <w:t>класс, подключение</w:t>
      </w:r>
      <w:r w:rsidRPr="00B3334F">
        <w:rPr>
          <w:rFonts w:eastAsia="SimSun"/>
          <w:kern w:val="2"/>
          <w:sz w:val="24"/>
          <w:szCs w:val="21"/>
          <w:lang w:eastAsia="hi-IN" w:bidi="hi-IN"/>
        </w:rPr>
        <w:t xml:space="preserve"> </w:t>
      </w:r>
      <w:r w:rsidRPr="00B3334F">
        <w:rPr>
          <w:rFonts w:eastAsia="SimSun"/>
          <w:b/>
          <w:kern w:val="2"/>
          <w:sz w:val="24"/>
          <w:szCs w:val="21"/>
          <w:lang w:eastAsia="hi-IN" w:bidi="hi-IN"/>
        </w:rPr>
        <w:t xml:space="preserve">10 </w:t>
      </w:r>
      <w:r w:rsidRPr="00B3334F">
        <w:rPr>
          <w:rFonts w:eastAsia="SimSun"/>
          <w:kern w:val="2"/>
          <w:sz w:val="24"/>
          <w:szCs w:val="21"/>
          <w:lang w:eastAsia="hi-IN" w:bidi="hi-IN"/>
        </w:rPr>
        <w:t xml:space="preserve">компьютеров к </w:t>
      </w:r>
      <w:proofErr w:type="spellStart"/>
      <w:r w:rsidRPr="00B3334F">
        <w:rPr>
          <w:rFonts w:eastAsia="SimSun"/>
          <w:kern w:val="2"/>
          <w:sz w:val="24"/>
          <w:szCs w:val="21"/>
          <w:lang w:eastAsia="hi-IN" w:bidi="hi-IN"/>
        </w:rPr>
        <w:t>ИНТЕРНЕТу</w:t>
      </w:r>
      <w:proofErr w:type="spellEnd"/>
      <w:r w:rsidRPr="00B3334F">
        <w:rPr>
          <w:rFonts w:eastAsia="SimSun"/>
          <w:kern w:val="2"/>
          <w:sz w:val="24"/>
          <w:szCs w:val="21"/>
          <w:lang w:eastAsia="hi-IN" w:bidi="hi-IN"/>
        </w:rPr>
        <w:t xml:space="preserve">. На 1 компьютер приходится 10 учащихся, есть локальная сеть, в том числе с выходом на Управление образованием, школы района. Работает школьный </w:t>
      </w:r>
      <w:r w:rsidRPr="00B3334F">
        <w:rPr>
          <w:rFonts w:eastAsia="SimSun"/>
          <w:color w:val="000000"/>
          <w:kern w:val="2"/>
          <w:sz w:val="24"/>
          <w:szCs w:val="21"/>
          <w:lang w:eastAsia="hi-IN" w:bidi="hi-IN"/>
        </w:rPr>
        <w:t>сайт (</w:t>
      </w:r>
      <w:proofErr w:type="spellStart"/>
      <w:r w:rsidRPr="00B3334F">
        <w:rPr>
          <w:rFonts w:eastAsia="SimSun"/>
          <w:kern w:val="2"/>
          <w:sz w:val="24"/>
          <w:szCs w:val="24"/>
          <w:lang w:eastAsia="hi-IN" w:bidi="hi-IN"/>
        </w:rPr>
        <w:t>www</w:t>
      </w:r>
      <w:proofErr w:type="spellEnd"/>
      <w:r w:rsidRPr="00B3334F">
        <w:rPr>
          <w:rFonts w:eastAsia="SimSun"/>
          <w:kern w:val="2"/>
          <w:sz w:val="24"/>
          <w:szCs w:val="24"/>
          <w:lang w:eastAsia="hi-IN" w:bidi="hi-IN"/>
        </w:rPr>
        <w:t>.</w:t>
      </w:r>
      <w:r w:rsidRPr="00B3334F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hyperlink r:id="rId32" w:history="1">
        <w:r w:rsidRPr="00B3334F">
          <w:rPr>
            <w:rFonts w:eastAsia="SimSun" w:cs="Mangal"/>
            <w:kern w:val="2"/>
            <w:sz w:val="24"/>
            <w:szCs w:val="24"/>
            <w:lang w:val="en-US" w:eastAsia="hi-IN" w:bidi="hi-IN"/>
          </w:rPr>
          <w:t>s</w:t>
        </w:r>
        <w:r w:rsidRPr="00B3334F">
          <w:rPr>
            <w:rFonts w:eastAsia="SimSun" w:cs="Mangal"/>
            <w:kern w:val="2"/>
            <w:sz w:val="24"/>
            <w:szCs w:val="24"/>
            <w:lang w:eastAsia="hi-IN" w:bidi="hi-IN"/>
          </w:rPr>
          <w:t>ineborsk.my1.ru</w:t>
        </w:r>
      </w:hyperlink>
      <w:r w:rsidRPr="00B3334F">
        <w:rPr>
          <w:rFonts w:eastAsia="SimSun"/>
          <w:color w:val="000000"/>
          <w:kern w:val="2"/>
          <w:sz w:val="24"/>
          <w:szCs w:val="21"/>
          <w:lang w:eastAsia="hi-IN" w:bidi="hi-IN"/>
        </w:rPr>
        <w:t>),</w:t>
      </w:r>
      <w:r w:rsidRPr="00B3334F">
        <w:rPr>
          <w:rFonts w:eastAsia="SimSun"/>
          <w:kern w:val="2"/>
          <w:sz w:val="24"/>
          <w:szCs w:val="21"/>
          <w:lang w:eastAsia="hi-IN" w:bidi="hi-IN"/>
        </w:rPr>
        <w:t xml:space="preserve"> электронная почта </w:t>
      </w:r>
      <w:r w:rsidRPr="00B3334F">
        <w:rPr>
          <w:rFonts w:eastAsia="SimSun"/>
          <w:color w:val="000000"/>
          <w:kern w:val="2"/>
          <w:sz w:val="24"/>
          <w:szCs w:val="24"/>
          <w:lang w:eastAsia="hi-IN" w:bidi="hi-IN"/>
        </w:rPr>
        <w:t>(</w:t>
      </w:r>
      <w:r w:rsidRPr="00B3334F">
        <w:rPr>
          <w:rFonts w:eastAsia="SimSun"/>
          <w:color w:val="3366FF"/>
          <w:kern w:val="2"/>
          <w:sz w:val="24"/>
          <w:szCs w:val="24"/>
          <w:lang w:val="en-US" w:eastAsia="hi-IN" w:bidi="hi-IN"/>
        </w:rPr>
        <w:t>s</w:t>
      </w:r>
      <w:r w:rsidRPr="00B3334F">
        <w:rPr>
          <w:rFonts w:eastAsia="SimSun"/>
          <w:color w:val="3366FF"/>
          <w:kern w:val="2"/>
          <w:sz w:val="24"/>
          <w:szCs w:val="24"/>
          <w:lang w:val="nl-NL" w:eastAsia="hi-IN" w:bidi="hi-IN"/>
        </w:rPr>
        <w:t>ineborsk</w:t>
      </w:r>
      <w:r w:rsidRPr="00B3334F">
        <w:rPr>
          <w:rFonts w:eastAsia="SimSun"/>
          <w:color w:val="3366FF"/>
          <w:kern w:val="2"/>
          <w:sz w:val="24"/>
          <w:szCs w:val="24"/>
          <w:lang w:eastAsia="hi-IN" w:bidi="hi-IN"/>
        </w:rPr>
        <w:t>@</w:t>
      </w:r>
      <w:r w:rsidRPr="00B3334F">
        <w:rPr>
          <w:rFonts w:eastAsia="SimSun"/>
          <w:color w:val="3366FF"/>
          <w:kern w:val="2"/>
          <w:sz w:val="24"/>
          <w:szCs w:val="24"/>
          <w:lang w:val="nl-NL" w:eastAsia="hi-IN" w:bidi="hi-IN"/>
        </w:rPr>
        <w:t>yandex</w:t>
      </w:r>
      <w:r w:rsidRPr="00B3334F">
        <w:rPr>
          <w:rFonts w:eastAsia="SimSun"/>
          <w:color w:val="3366FF"/>
          <w:kern w:val="2"/>
          <w:sz w:val="24"/>
          <w:szCs w:val="24"/>
          <w:lang w:eastAsia="hi-IN" w:bidi="hi-IN"/>
        </w:rPr>
        <w:t>.</w:t>
      </w:r>
      <w:r w:rsidRPr="00B3334F">
        <w:rPr>
          <w:rFonts w:eastAsia="SimSun"/>
          <w:color w:val="3366FF"/>
          <w:kern w:val="2"/>
          <w:sz w:val="24"/>
          <w:szCs w:val="24"/>
          <w:lang w:val="nl-NL" w:eastAsia="hi-IN" w:bidi="hi-IN"/>
        </w:rPr>
        <w:t>ru</w:t>
      </w:r>
      <w:r w:rsidRPr="00B3334F">
        <w:rPr>
          <w:rFonts w:eastAsia="SimSun"/>
          <w:color w:val="000000"/>
          <w:kern w:val="2"/>
          <w:sz w:val="24"/>
          <w:szCs w:val="21"/>
          <w:lang w:eastAsia="hi-IN" w:bidi="hi-IN"/>
        </w:rPr>
        <w:t>).</w:t>
      </w:r>
      <w:r w:rsidRPr="00B3334F">
        <w:rPr>
          <w:rFonts w:eastAsia="SimSun"/>
          <w:kern w:val="2"/>
          <w:sz w:val="24"/>
          <w:szCs w:val="21"/>
          <w:lang w:eastAsia="hi-IN" w:bidi="hi-IN"/>
        </w:rPr>
        <w:t xml:space="preserve"> </w:t>
      </w:r>
      <w:r w:rsidRPr="00B3334F">
        <w:rPr>
          <w:rFonts w:eastAsia="SimSun"/>
          <w:color w:val="000000"/>
          <w:kern w:val="2"/>
          <w:sz w:val="24"/>
          <w:szCs w:val="21"/>
          <w:lang w:eastAsia="hi-IN" w:bidi="hi-IN"/>
        </w:rPr>
        <w:t>Благодаря наличию вышеперечисленных условий учащиеся и учителя школы имеют доступ к дистанционным образовательным проектам, возможность участвовать в сетевых сообществах. Появляется проблема износа техники, которая не может быстро обновляться по причине невысокого финансирования школы, а также проблема нехватки специалистов</w:t>
      </w:r>
    </w:p>
    <w:p w:rsidR="00B3334F" w:rsidRPr="00B3334F" w:rsidRDefault="00B3334F" w:rsidP="00B3334F">
      <w:pPr>
        <w:widowControl w:val="0"/>
        <w:numPr>
          <w:ilvl w:val="0"/>
          <w:numId w:val="5"/>
        </w:numPr>
        <w:suppressAutoHyphens/>
        <w:ind w:right="141"/>
        <w:contextualSpacing/>
        <w:jc w:val="both"/>
        <w:rPr>
          <w:rFonts w:eastAsia="SimSun"/>
          <w:color w:val="002060"/>
          <w:kern w:val="2"/>
          <w:sz w:val="24"/>
          <w:szCs w:val="21"/>
          <w:lang w:eastAsia="hi-IN" w:bidi="hi-IN"/>
        </w:rPr>
      </w:pP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  полностью укомплектованы оборудованием, необходимым для </w:t>
      </w:r>
      <w:r w:rsidR="00D3453C" w:rsidRPr="00B3334F">
        <w:rPr>
          <w:rFonts w:eastAsia="SimSun"/>
          <w:kern w:val="2"/>
          <w:sz w:val="24"/>
          <w:szCs w:val="24"/>
          <w:lang w:eastAsia="hi-IN" w:bidi="hi-IN"/>
        </w:rPr>
        <w:t>выполнения практической</w:t>
      </w: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 части образовательной программы школы кабинеты химии, физики, географии, начальных классов, биологии, физической культуры. Постоянно из средств субвенции на образовательные нужды выделяются средства на оборудование кабинетов. В 2012-2013 учебном году пришло новое оборудование по ФГОСам для начального звена.</w:t>
      </w:r>
    </w:p>
    <w:p w:rsidR="00B3334F" w:rsidRPr="00B3334F" w:rsidRDefault="00B3334F" w:rsidP="00B3334F">
      <w:pPr>
        <w:widowControl w:val="0"/>
        <w:shd w:val="clear" w:color="auto" w:fill="FFFFFF"/>
        <w:suppressAutoHyphens/>
        <w:ind w:left="-567" w:right="141"/>
        <w:contextualSpacing/>
        <w:jc w:val="both"/>
        <w:rPr>
          <w:rFonts w:eastAsia="SimSun"/>
          <w:b/>
          <w:bCs/>
          <w:color w:val="C00000"/>
          <w:kern w:val="2"/>
          <w:sz w:val="24"/>
          <w:szCs w:val="21"/>
          <w:u w:val="single"/>
          <w:lang w:eastAsia="hi-IN" w:bidi="hi-IN"/>
        </w:rPr>
      </w:pPr>
      <w:r w:rsidRPr="00B3334F">
        <w:rPr>
          <w:rFonts w:eastAsia="Times New Roman"/>
          <w:kern w:val="2"/>
          <w:sz w:val="24"/>
          <w:szCs w:val="24"/>
          <w:lang w:eastAsia="hi-IN" w:bidi="hi-IN"/>
        </w:rPr>
        <w:t xml:space="preserve">       </w:t>
      </w:r>
    </w:p>
    <w:p w:rsidR="00B3334F" w:rsidRPr="00B3334F" w:rsidRDefault="00B3334F" w:rsidP="00B3334F">
      <w:pPr>
        <w:widowControl w:val="0"/>
        <w:suppressAutoHyphens/>
        <w:ind w:left="-567" w:right="141"/>
        <w:jc w:val="center"/>
        <w:rPr>
          <w:rFonts w:eastAsia="SimSun"/>
          <w:b/>
          <w:bCs/>
          <w:color w:val="C00000"/>
          <w:kern w:val="2"/>
          <w:sz w:val="24"/>
          <w:szCs w:val="24"/>
          <w:lang w:eastAsia="hi-IN" w:bidi="hi-IN"/>
        </w:rPr>
      </w:pPr>
    </w:p>
    <w:p w:rsidR="00B3334F" w:rsidRPr="00B3334F" w:rsidRDefault="00B3334F" w:rsidP="00B3334F">
      <w:pPr>
        <w:widowControl w:val="0"/>
        <w:tabs>
          <w:tab w:val="left" w:pos="426"/>
        </w:tabs>
        <w:suppressAutoHyphens/>
        <w:ind w:left="-567" w:right="16"/>
        <w:jc w:val="center"/>
        <w:rPr>
          <w:rFonts w:eastAsia="SimSun"/>
          <w:b/>
          <w:color w:val="C00000"/>
          <w:kern w:val="2"/>
          <w:sz w:val="24"/>
          <w:szCs w:val="24"/>
          <w:lang w:eastAsia="hi-IN" w:bidi="hi-IN"/>
        </w:rPr>
      </w:pPr>
      <w:r w:rsidRPr="00B3334F">
        <w:rPr>
          <w:rFonts w:eastAsia="SimSun"/>
          <w:b/>
          <w:color w:val="C00000"/>
          <w:kern w:val="2"/>
          <w:sz w:val="24"/>
          <w:szCs w:val="24"/>
          <w:lang w:eastAsia="hi-IN" w:bidi="hi-IN"/>
        </w:rPr>
        <w:t>Учебно-методическое обеспечение</w:t>
      </w:r>
    </w:p>
    <w:p w:rsidR="00B3334F" w:rsidRPr="00B3334F" w:rsidRDefault="00B3334F" w:rsidP="00B3334F">
      <w:pPr>
        <w:widowControl w:val="0"/>
        <w:tabs>
          <w:tab w:val="left" w:pos="426"/>
        </w:tabs>
        <w:suppressAutoHyphens/>
        <w:ind w:left="-567" w:right="16"/>
        <w:jc w:val="both"/>
        <w:rPr>
          <w:rFonts w:eastAsia="SimSun"/>
          <w:b/>
          <w:color w:val="002060"/>
          <w:kern w:val="2"/>
          <w:sz w:val="24"/>
          <w:szCs w:val="24"/>
          <w:lang w:eastAsia="hi-IN" w:bidi="hi-IN"/>
        </w:rPr>
      </w:pPr>
    </w:p>
    <w:p w:rsidR="00B3334F" w:rsidRPr="00B3334F" w:rsidRDefault="00B3334F" w:rsidP="00B3334F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right="141"/>
        <w:contextualSpacing/>
        <w:jc w:val="both"/>
        <w:rPr>
          <w:rFonts w:eastAsia="SimSun"/>
          <w:b/>
          <w:color w:val="002060"/>
          <w:kern w:val="2"/>
          <w:sz w:val="24"/>
          <w:szCs w:val="21"/>
          <w:lang w:eastAsia="hi-IN" w:bidi="hi-IN"/>
        </w:rPr>
      </w:pPr>
      <w:r w:rsidRPr="00B3334F">
        <w:rPr>
          <w:rFonts w:eastAsia="SimSun"/>
          <w:color w:val="000000"/>
          <w:kern w:val="2"/>
          <w:sz w:val="24"/>
          <w:szCs w:val="21"/>
          <w:lang w:eastAsia="hi-IN" w:bidi="hi-IN"/>
        </w:rPr>
        <w:t xml:space="preserve">фонд учебной литературы школы </w:t>
      </w:r>
      <w:r w:rsidR="00D3453C" w:rsidRPr="00B3334F">
        <w:rPr>
          <w:rFonts w:eastAsia="SimSun"/>
          <w:color w:val="000000"/>
          <w:kern w:val="2"/>
          <w:sz w:val="24"/>
          <w:szCs w:val="21"/>
          <w:lang w:eastAsia="hi-IN" w:bidi="hi-IN"/>
        </w:rPr>
        <w:t>составляет 4140</w:t>
      </w:r>
      <w:r w:rsidRPr="00B3334F">
        <w:rPr>
          <w:rFonts w:eastAsia="SimSun"/>
          <w:color w:val="000000"/>
          <w:kern w:val="2"/>
          <w:sz w:val="24"/>
          <w:szCs w:val="21"/>
          <w:lang w:eastAsia="hi-IN" w:bidi="hi-IN"/>
        </w:rPr>
        <w:t xml:space="preserve"> экземпляров;</w:t>
      </w:r>
    </w:p>
    <w:p w:rsidR="00B3334F" w:rsidRPr="00B3334F" w:rsidRDefault="00B3334F" w:rsidP="00B3334F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right="141"/>
        <w:contextualSpacing/>
        <w:jc w:val="both"/>
        <w:rPr>
          <w:rFonts w:eastAsia="SimSun"/>
          <w:b/>
          <w:color w:val="002060"/>
          <w:kern w:val="2"/>
          <w:sz w:val="24"/>
          <w:szCs w:val="21"/>
          <w:lang w:eastAsia="hi-IN" w:bidi="hi-IN"/>
        </w:rPr>
      </w:pP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обеспеченность учебниками школьников 1-4 классов </w:t>
      </w:r>
      <w:r w:rsidR="00D3453C" w:rsidRPr="00B3334F">
        <w:rPr>
          <w:rFonts w:eastAsia="SimSun"/>
          <w:kern w:val="2"/>
          <w:sz w:val="24"/>
          <w:szCs w:val="24"/>
          <w:lang w:eastAsia="hi-IN" w:bidi="hi-IN"/>
        </w:rPr>
        <w:t>составляет 100</w:t>
      </w: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 %, учащихся 5-  </w:t>
      </w:r>
    </w:p>
    <w:p w:rsidR="00B3334F" w:rsidRPr="00B3334F" w:rsidRDefault="00B3334F" w:rsidP="00B3334F">
      <w:pPr>
        <w:widowControl w:val="0"/>
        <w:tabs>
          <w:tab w:val="left" w:pos="426"/>
        </w:tabs>
        <w:suppressAutoHyphens/>
        <w:ind w:left="-207" w:right="141"/>
        <w:contextualSpacing/>
        <w:jc w:val="both"/>
        <w:rPr>
          <w:rFonts w:eastAsia="SimSun"/>
          <w:b/>
          <w:color w:val="002060"/>
          <w:kern w:val="2"/>
          <w:sz w:val="24"/>
          <w:szCs w:val="21"/>
          <w:lang w:eastAsia="hi-IN" w:bidi="hi-IN"/>
        </w:rPr>
      </w:pP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          11 – классов - 100 %.</w:t>
      </w:r>
    </w:p>
    <w:p w:rsidR="00B3334F" w:rsidRPr="00B3334F" w:rsidRDefault="00B3334F" w:rsidP="00B3334F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right="141"/>
        <w:contextualSpacing/>
        <w:jc w:val="both"/>
        <w:rPr>
          <w:rFonts w:eastAsia="SimSun"/>
          <w:b/>
          <w:kern w:val="2"/>
          <w:sz w:val="24"/>
          <w:szCs w:val="21"/>
          <w:lang w:eastAsia="hi-IN" w:bidi="hi-IN"/>
        </w:rPr>
      </w:pPr>
      <w:r w:rsidRPr="00B3334F">
        <w:rPr>
          <w:rFonts w:eastAsia="SimSun"/>
          <w:kern w:val="2"/>
          <w:sz w:val="24"/>
          <w:szCs w:val="24"/>
          <w:lang w:eastAsia="hi-IN" w:bidi="hi-IN"/>
        </w:rPr>
        <w:t xml:space="preserve">количество выписываемых школой периодических изданий – </w:t>
      </w:r>
      <w:r w:rsidR="00D3453C" w:rsidRPr="00B3334F">
        <w:rPr>
          <w:rFonts w:eastAsia="SimSun"/>
          <w:kern w:val="2"/>
          <w:sz w:val="24"/>
          <w:szCs w:val="24"/>
          <w:lang w:eastAsia="hi-IN" w:bidi="hi-IN"/>
        </w:rPr>
        <w:t>10.</w:t>
      </w:r>
    </w:p>
    <w:p w:rsidR="00B3334F" w:rsidRPr="00B3334F" w:rsidRDefault="00B3334F" w:rsidP="00B3334F">
      <w:pPr>
        <w:widowControl w:val="0"/>
        <w:suppressAutoHyphens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0A1F53" w:rsidRDefault="000A1F53">
      <w:pPr>
        <w:spacing w:line="234" w:lineRule="auto"/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9286A" w:rsidRPr="00B3334F" w:rsidRDefault="00D3453C">
      <w:pPr>
        <w:spacing w:line="234" w:lineRule="auto"/>
        <w:ind w:right="-259"/>
        <w:jc w:val="center"/>
        <w:rPr>
          <w:color w:val="0070C0"/>
          <w:sz w:val="20"/>
          <w:szCs w:val="20"/>
        </w:rPr>
      </w:pPr>
      <w:r w:rsidRPr="00B3334F">
        <w:rPr>
          <w:rFonts w:eastAsia="Times New Roman"/>
          <w:b/>
          <w:bCs/>
          <w:color w:val="0070C0"/>
          <w:sz w:val="24"/>
          <w:szCs w:val="24"/>
        </w:rPr>
        <w:t xml:space="preserve">Сведения об условиях питания </w:t>
      </w:r>
      <w:r w:rsidR="00B3334F" w:rsidRPr="00B3334F">
        <w:rPr>
          <w:rFonts w:eastAsia="Times New Roman"/>
          <w:b/>
          <w:bCs/>
          <w:color w:val="0070C0"/>
          <w:sz w:val="24"/>
          <w:szCs w:val="24"/>
        </w:rPr>
        <w:t>и условиях</w:t>
      </w:r>
      <w:r w:rsidRPr="00B3334F">
        <w:rPr>
          <w:rFonts w:eastAsia="Times New Roman"/>
          <w:b/>
          <w:bCs/>
          <w:color w:val="0070C0"/>
          <w:sz w:val="24"/>
          <w:szCs w:val="24"/>
        </w:rPr>
        <w:t xml:space="preserve"> охраны </w:t>
      </w:r>
      <w:r w:rsidR="00B3334F" w:rsidRPr="00B3334F">
        <w:rPr>
          <w:rFonts w:eastAsia="Times New Roman"/>
          <w:b/>
          <w:bCs/>
          <w:color w:val="0070C0"/>
          <w:sz w:val="24"/>
          <w:szCs w:val="24"/>
        </w:rPr>
        <w:t>здоровья инвалидов</w:t>
      </w:r>
      <w:r w:rsidRPr="00B3334F">
        <w:rPr>
          <w:rFonts w:eastAsia="Times New Roman"/>
          <w:b/>
          <w:bCs/>
          <w:color w:val="0070C0"/>
          <w:sz w:val="24"/>
          <w:szCs w:val="24"/>
        </w:rPr>
        <w:t xml:space="preserve"> и лиц с ограненными возможностями здоровья.</w:t>
      </w:r>
    </w:p>
    <w:p w:rsidR="0049286A" w:rsidRPr="00B3334F" w:rsidRDefault="0049286A">
      <w:pPr>
        <w:spacing w:line="287" w:lineRule="exact"/>
        <w:rPr>
          <w:color w:val="0070C0"/>
          <w:sz w:val="24"/>
          <w:szCs w:val="24"/>
        </w:rPr>
      </w:pPr>
    </w:p>
    <w:p w:rsidR="00B3334F" w:rsidRPr="00B3334F" w:rsidRDefault="00B3334F" w:rsidP="00B3334F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B3334F">
        <w:rPr>
          <w:rFonts w:eastAsia="Times New Roman"/>
          <w:sz w:val="24"/>
          <w:szCs w:val="24"/>
        </w:rPr>
        <w:t>Школа работает в режиме пятидневной рабочей неделе. Примерное десятидневное меню питания учащихся   согласовано с территориальным управлением Роспотребнадзора. Проводится С-витаминизация третьих блюд. Питьевой режим в школе осуществляется через питьевую систему «Фонтан».</w:t>
      </w:r>
    </w:p>
    <w:p w:rsidR="00B3334F" w:rsidRDefault="00B3334F" w:rsidP="00B3334F">
      <w:pPr>
        <w:spacing w:line="272" w:lineRule="auto"/>
        <w:ind w:left="260" w:firstLine="708"/>
        <w:jc w:val="both"/>
        <w:rPr>
          <w:sz w:val="20"/>
          <w:szCs w:val="20"/>
        </w:rPr>
      </w:pPr>
      <w:r w:rsidRPr="00B3334F">
        <w:rPr>
          <w:rFonts w:eastAsia="Times New Roman"/>
          <w:sz w:val="24"/>
          <w:szCs w:val="24"/>
        </w:rPr>
        <w:t>В школьной столовой организовано горячее питание: завтрак для всех учащихся 1 – 11 классов, обед для учащихся, посещающих ГПД, подвозимых детей и детей с ОВЗ</w:t>
      </w:r>
      <w:r>
        <w:rPr>
          <w:rFonts w:eastAsia="Times New Roman"/>
          <w:sz w:val="24"/>
          <w:szCs w:val="24"/>
        </w:rPr>
        <w:t xml:space="preserve"> </w:t>
      </w:r>
      <w:r w:rsidR="00D3453C">
        <w:rPr>
          <w:rFonts w:eastAsia="Times New Roman"/>
          <w:sz w:val="24"/>
          <w:szCs w:val="24"/>
        </w:rPr>
        <w:t>(бесплатное</w:t>
      </w:r>
      <w:r>
        <w:rPr>
          <w:rFonts w:eastAsia="Times New Roman"/>
          <w:sz w:val="24"/>
          <w:szCs w:val="24"/>
        </w:rPr>
        <w:t xml:space="preserve"> двухразовое питание). </w:t>
      </w:r>
      <w:r w:rsidRPr="00B333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Входные двери столовой предусмотрены для детей </w:t>
      </w:r>
      <w:r>
        <w:rPr>
          <w:rFonts w:eastAsia="Times New Roman"/>
          <w:sz w:val="24"/>
          <w:szCs w:val="24"/>
        </w:rPr>
        <w:lastRenderedPageBreak/>
        <w:t>инвалидов и лиц с ограниченными возможностями здоровья. Дети - инвалиды и лица с ограниченными возможностями здоровья получают бесплатное питание при подтверждении получателем льготы.</w:t>
      </w:r>
    </w:p>
    <w:p w:rsidR="00B3334F" w:rsidRPr="00B3334F" w:rsidRDefault="00B3334F" w:rsidP="00B3334F">
      <w:pPr>
        <w:spacing w:before="100" w:beforeAutospacing="1" w:after="100" w:afterAutospacing="1"/>
        <w:ind w:left="283"/>
        <w:jc w:val="both"/>
        <w:rPr>
          <w:rFonts w:eastAsia="Times New Roman"/>
          <w:sz w:val="24"/>
          <w:szCs w:val="24"/>
        </w:rPr>
      </w:pPr>
    </w:p>
    <w:p w:rsidR="00B3334F" w:rsidRPr="00B3334F" w:rsidRDefault="00B3334F" w:rsidP="00B3334F">
      <w:pPr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</w:rPr>
      </w:pPr>
      <w:r w:rsidRPr="00B3334F">
        <w:rPr>
          <w:rFonts w:eastAsia="Times New Roman"/>
          <w:b/>
          <w:sz w:val="24"/>
          <w:szCs w:val="24"/>
        </w:rPr>
        <w:t>Медицинское обслужива</w:t>
      </w:r>
      <w:r w:rsidR="00D3453C">
        <w:rPr>
          <w:rFonts w:eastAsia="Times New Roman"/>
          <w:b/>
          <w:sz w:val="24"/>
          <w:szCs w:val="24"/>
        </w:rPr>
        <w:t>ние обучающихся осуществляется КГ</w:t>
      </w:r>
      <w:r w:rsidRPr="00B3334F">
        <w:rPr>
          <w:rFonts w:eastAsia="Times New Roman"/>
          <w:b/>
          <w:sz w:val="24"/>
          <w:szCs w:val="24"/>
        </w:rPr>
        <w:t>БУЗ «</w:t>
      </w:r>
      <w:r w:rsidR="00D3453C" w:rsidRPr="00B3334F">
        <w:rPr>
          <w:rFonts w:eastAsia="Times New Roman"/>
          <w:b/>
          <w:sz w:val="24"/>
          <w:szCs w:val="24"/>
        </w:rPr>
        <w:t>Шушенская РБ</w:t>
      </w:r>
      <w:r w:rsidRPr="00B3334F">
        <w:rPr>
          <w:rFonts w:eastAsia="Times New Roman"/>
          <w:b/>
          <w:sz w:val="24"/>
          <w:szCs w:val="24"/>
        </w:rPr>
        <w:t xml:space="preserve">» по договору № </w:t>
      </w:r>
      <w:r w:rsidR="00D3453C">
        <w:rPr>
          <w:rFonts w:eastAsia="Times New Roman"/>
          <w:b/>
          <w:sz w:val="24"/>
          <w:szCs w:val="24"/>
        </w:rPr>
        <w:t>14</w:t>
      </w:r>
      <w:r w:rsidRPr="00B3334F">
        <w:rPr>
          <w:rFonts w:eastAsia="Times New Roman"/>
          <w:b/>
          <w:sz w:val="24"/>
          <w:szCs w:val="24"/>
        </w:rPr>
        <w:t>-Д от 0</w:t>
      </w:r>
      <w:r w:rsidR="00D3453C">
        <w:rPr>
          <w:rFonts w:eastAsia="Times New Roman"/>
          <w:b/>
          <w:sz w:val="24"/>
          <w:szCs w:val="24"/>
        </w:rPr>
        <w:t>6</w:t>
      </w:r>
      <w:r w:rsidRPr="00B3334F">
        <w:rPr>
          <w:rFonts w:eastAsia="Times New Roman"/>
          <w:b/>
          <w:sz w:val="24"/>
          <w:szCs w:val="24"/>
        </w:rPr>
        <w:t>.0</w:t>
      </w:r>
      <w:r w:rsidR="00D3453C">
        <w:rPr>
          <w:rFonts w:eastAsia="Times New Roman"/>
          <w:b/>
          <w:sz w:val="24"/>
          <w:szCs w:val="24"/>
        </w:rPr>
        <w:t>9</w:t>
      </w:r>
      <w:r w:rsidRPr="00B3334F">
        <w:rPr>
          <w:rFonts w:eastAsia="Times New Roman"/>
          <w:b/>
          <w:sz w:val="24"/>
          <w:szCs w:val="24"/>
        </w:rPr>
        <w:t>.201</w:t>
      </w:r>
      <w:r w:rsidR="00D3453C">
        <w:rPr>
          <w:rFonts w:eastAsia="Times New Roman"/>
          <w:b/>
          <w:sz w:val="24"/>
          <w:szCs w:val="24"/>
        </w:rPr>
        <w:t>7</w:t>
      </w:r>
      <w:r w:rsidRPr="00B3334F">
        <w:rPr>
          <w:rFonts w:eastAsia="Times New Roman"/>
          <w:b/>
          <w:sz w:val="24"/>
          <w:szCs w:val="24"/>
        </w:rPr>
        <w:t xml:space="preserve"> г.</w:t>
      </w:r>
    </w:p>
    <w:p w:rsidR="0049286A" w:rsidRDefault="0049286A"/>
    <w:p w:rsidR="00B3334F" w:rsidRPr="00B3334F" w:rsidRDefault="00B3334F" w:rsidP="00B3334F">
      <w:pPr>
        <w:spacing w:line="250" w:lineRule="auto"/>
        <w:ind w:right="-259"/>
        <w:jc w:val="center"/>
        <w:rPr>
          <w:color w:val="0070C0"/>
          <w:sz w:val="20"/>
          <w:szCs w:val="20"/>
        </w:rPr>
      </w:pPr>
      <w:r w:rsidRPr="00B3334F">
        <w:rPr>
          <w:rFonts w:eastAsia="Times New Roman"/>
          <w:b/>
          <w:bCs/>
          <w:color w:val="0070C0"/>
          <w:sz w:val="23"/>
          <w:szCs w:val="23"/>
        </w:rPr>
        <w:t>Сведения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B3334F" w:rsidRDefault="00B3334F" w:rsidP="00B3334F">
      <w:pPr>
        <w:spacing w:line="266" w:lineRule="exact"/>
        <w:rPr>
          <w:sz w:val="20"/>
          <w:szCs w:val="20"/>
        </w:rPr>
      </w:pPr>
    </w:p>
    <w:tbl>
      <w:tblPr>
        <w:tblW w:w="9354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1565"/>
        <w:gridCol w:w="1359"/>
        <w:gridCol w:w="1809"/>
        <w:gridCol w:w="1371"/>
        <w:gridCol w:w="360"/>
      </w:tblGrid>
      <w:tr w:rsidR="00B3334F" w:rsidTr="00D3453C">
        <w:trPr>
          <w:trHeight w:val="276"/>
        </w:trPr>
        <w:tc>
          <w:tcPr>
            <w:tcW w:w="2890" w:type="dxa"/>
            <w:vAlign w:val="bottom"/>
          </w:tcPr>
          <w:p w:rsidR="00B3334F" w:rsidRDefault="00B3334F" w:rsidP="00CE508C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B3334F" w:rsidRDefault="00B3334F" w:rsidP="00CE508C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bottom"/>
          </w:tcPr>
          <w:p w:rsidR="00B3334F" w:rsidRDefault="00B3334F" w:rsidP="00CE508C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bottom"/>
          </w:tcPr>
          <w:p w:rsidR="00B3334F" w:rsidRDefault="00B3334F" w:rsidP="00CE508C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bottom"/>
          </w:tcPr>
          <w:p w:rsidR="00B3334F" w:rsidRDefault="00B3334F" w:rsidP="00CE508C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3334F" w:rsidRDefault="00B3334F" w:rsidP="00CE508C">
            <w:pPr>
              <w:jc w:val="right"/>
              <w:rPr>
                <w:sz w:val="20"/>
                <w:szCs w:val="20"/>
              </w:rPr>
            </w:pPr>
          </w:p>
        </w:tc>
      </w:tr>
    </w:tbl>
    <w:p w:rsidR="00B3334F" w:rsidRDefault="00B3334F" w:rsidP="00D3453C">
      <w:pPr>
        <w:spacing w:line="41" w:lineRule="exact"/>
        <w:rPr>
          <w:sz w:val="20"/>
          <w:szCs w:val="20"/>
        </w:rPr>
      </w:pPr>
    </w:p>
    <w:p w:rsidR="00B3334F" w:rsidRDefault="00B3334F" w:rsidP="00D3453C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обучающихся, в том числе инвалидов и лиц с ограниченными возможностями</w:t>
      </w:r>
    </w:p>
    <w:p w:rsidR="00B3334F" w:rsidRDefault="00B3334F" w:rsidP="00D3453C">
      <w:pPr>
        <w:spacing w:line="55" w:lineRule="exact"/>
        <w:rPr>
          <w:sz w:val="20"/>
          <w:szCs w:val="20"/>
        </w:rPr>
      </w:pPr>
    </w:p>
    <w:p w:rsidR="00B3334F" w:rsidRDefault="00B3334F" w:rsidP="00D3453C">
      <w:pPr>
        <w:spacing w:line="27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здоровья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</w:t>
      </w:r>
      <w:r w:rsidR="00D3453C">
        <w:rPr>
          <w:rFonts w:eastAsia="Times New Roman"/>
          <w:sz w:val="24"/>
          <w:szCs w:val="24"/>
        </w:rPr>
        <w:t>в компьютерном</w:t>
      </w:r>
      <w:r>
        <w:rPr>
          <w:rFonts w:eastAsia="Times New Roman"/>
          <w:sz w:val="24"/>
          <w:szCs w:val="24"/>
        </w:rPr>
        <w:t xml:space="preserve"> кабинет</w:t>
      </w:r>
      <w:r w:rsidR="00D3453C">
        <w:rPr>
          <w:rFonts w:eastAsia="Times New Roman"/>
          <w:sz w:val="24"/>
          <w:szCs w:val="24"/>
        </w:rPr>
        <w:t xml:space="preserve">е. </w:t>
      </w:r>
    </w:p>
    <w:p w:rsidR="00B3334F" w:rsidRDefault="00B3334F" w:rsidP="00D3453C">
      <w:pPr>
        <w:spacing w:line="29" w:lineRule="exact"/>
        <w:rPr>
          <w:sz w:val="20"/>
          <w:szCs w:val="20"/>
        </w:rPr>
      </w:pPr>
    </w:p>
    <w:p w:rsidR="00B3334F" w:rsidRDefault="00B3334F" w:rsidP="00B3334F">
      <w:pPr>
        <w:spacing w:line="268" w:lineRule="auto"/>
        <w:ind w:left="260" w:right="20" w:firstLine="708"/>
        <w:jc w:val="both"/>
        <w:rPr>
          <w:rFonts w:eastAsia="Times New Roman"/>
          <w:b/>
          <w:bCs/>
          <w:sz w:val="24"/>
          <w:szCs w:val="24"/>
        </w:rPr>
      </w:pPr>
    </w:p>
    <w:p w:rsidR="00B3334F" w:rsidRDefault="00B3334F" w:rsidP="00B3334F">
      <w:pPr>
        <w:spacing w:line="268" w:lineRule="auto"/>
        <w:ind w:left="260" w:right="20" w:firstLine="708"/>
        <w:jc w:val="both"/>
        <w:rPr>
          <w:rFonts w:eastAsia="Times New Roman"/>
          <w:b/>
          <w:bCs/>
          <w:sz w:val="24"/>
          <w:szCs w:val="24"/>
        </w:rPr>
      </w:pPr>
    </w:p>
    <w:p w:rsidR="00B3334F" w:rsidRPr="00B3334F" w:rsidRDefault="00B3334F" w:rsidP="00B3334F">
      <w:pPr>
        <w:spacing w:line="268" w:lineRule="auto"/>
        <w:ind w:left="260" w:right="20" w:firstLine="708"/>
        <w:jc w:val="both"/>
        <w:rPr>
          <w:b/>
          <w:color w:val="0070C0"/>
          <w:sz w:val="20"/>
          <w:szCs w:val="20"/>
        </w:rPr>
      </w:pPr>
      <w:r w:rsidRPr="00B3334F">
        <w:rPr>
          <w:rFonts w:eastAsia="Times New Roman"/>
          <w:b/>
          <w:bCs/>
          <w:color w:val="0070C0"/>
          <w:sz w:val="24"/>
          <w:szCs w:val="24"/>
        </w:rPr>
        <w:t xml:space="preserve">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</w:t>
      </w:r>
      <w:r w:rsidRPr="00B3334F">
        <w:rPr>
          <w:rFonts w:eastAsia="Times New Roman"/>
          <w:b/>
          <w:color w:val="0070C0"/>
          <w:sz w:val="24"/>
          <w:szCs w:val="24"/>
        </w:rPr>
        <w:t>и лицами с ограниченными возможностями здоровья:</w:t>
      </w:r>
    </w:p>
    <w:p w:rsidR="00B3334F" w:rsidRDefault="00B3334F" w:rsidP="00B3334F">
      <w:pPr>
        <w:spacing w:line="21" w:lineRule="exact"/>
        <w:rPr>
          <w:sz w:val="20"/>
          <w:szCs w:val="20"/>
        </w:rPr>
      </w:pPr>
    </w:p>
    <w:p w:rsidR="00B3334F" w:rsidRDefault="00B3334F" w:rsidP="00B3334F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Инвалиды и лица с ограниченными возможностями здоровья имеют доступ к электронным образовательным ресурсам, которые расположены в </w:t>
      </w:r>
      <w:r w:rsidR="00D3453C">
        <w:rPr>
          <w:rFonts w:eastAsia="Times New Roman"/>
          <w:sz w:val="24"/>
          <w:szCs w:val="24"/>
        </w:rPr>
        <w:t>библиотеке школы</w:t>
      </w:r>
      <w:r>
        <w:rPr>
          <w:rFonts w:eastAsia="Times New Roman"/>
          <w:sz w:val="24"/>
          <w:szCs w:val="24"/>
        </w:rPr>
        <w:t xml:space="preserve">. Каталог </w:t>
      </w:r>
      <w:r w:rsidR="00D3453C">
        <w:rPr>
          <w:rFonts w:eastAsia="Times New Roman"/>
          <w:sz w:val="24"/>
          <w:szCs w:val="24"/>
        </w:rPr>
        <w:t>насчитывает</w:t>
      </w:r>
      <w:r>
        <w:rPr>
          <w:rFonts w:eastAsia="Times New Roman"/>
          <w:sz w:val="24"/>
          <w:szCs w:val="24"/>
        </w:rPr>
        <w:t xml:space="preserve"> более 500 единиц по всем предметам.</w:t>
      </w:r>
    </w:p>
    <w:p w:rsidR="00B3334F" w:rsidRDefault="00B3334F" w:rsidP="00B3334F">
      <w:pPr>
        <w:spacing w:line="284" w:lineRule="exact"/>
        <w:rPr>
          <w:sz w:val="20"/>
          <w:szCs w:val="20"/>
        </w:rPr>
      </w:pPr>
    </w:p>
    <w:p w:rsidR="00B3334F" w:rsidRDefault="00B3334F" w:rsidP="00B333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Федеральный центр электронных образовательных ресурсов</w:t>
      </w:r>
    </w:p>
    <w:p w:rsidR="00B3334F" w:rsidRDefault="00B3334F" w:rsidP="00B3334F">
      <w:pPr>
        <w:spacing w:line="286" w:lineRule="exact"/>
        <w:rPr>
          <w:sz w:val="20"/>
          <w:szCs w:val="20"/>
        </w:rPr>
      </w:pPr>
    </w:p>
    <w:p w:rsidR="00B3334F" w:rsidRDefault="00B3334F" w:rsidP="00B3334F">
      <w:pPr>
        <w:ind w:left="260"/>
        <w:rPr>
          <w:sz w:val="20"/>
          <w:szCs w:val="20"/>
        </w:rPr>
      </w:pPr>
      <w:r>
        <w:rPr>
          <w:rFonts w:ascii="Tahoma" w:eastAsia="Tahoma" w:hAnsi="Tahoma" w:cs="Tahoma"/>
          <w:color w:val="0071AE"/>
          <w:sz w:val="20"/>
          <w:szCs w:val="20"/>
          <w:u w:val="single"/>
        </w:rPr>
        <w:t>http://fcior.edu.ru/</w:t>
      </w:r>
    </w:p>
    <w:p w:rsidR="00B3334F" w:rsidRDefault="00B3334F" w:rsidP="00B3334F">
      <w:pPr>
        <w:spacing w:line="276" w:lineRule="exact"/>
        <w:rPr>
          <w:sz w:val="20"/>
          <w:szCs w:val="20"/>
        </w:rPr>
      </w:pPr>
    </w:p>
    <w:p w:rsidR="00B3334F" w:rsidRDefault="00B3334F" w:rsidP="00B333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Единое окно доступа к образовательным ресурсам</w:t>
      </w:r>
    </w:p>
    <w:p w:rsidR="00B3334F" w:rsidRDefault="00B3334F" w:rsidP="00B3334F">
      <w:pPr>
        <w:spacing w:line="284" w:lineRule="exact"/>
        <w:rPr>
          <w:sz w:val="20"/>
          <w:szCs w:val="20"/>
        </w:rPr>
      </w:pPr>
    </w:p>
    <w:p w:rsidR="00B3334F" w:rsidRDefault="00B3334F" w:rsidP="00B3334F">
      <w:pPr>
        <w:ind w:left="260"/>
        <w:rPr>
          <w:sz w:val="20"/>
          <w:szCs w:val="20"/>
        </w:rPr>
      </w:pPr>
      <w:r>
        <w:rPr>
          <w:rFonts w:ascii="Tahoma" w:eastAsia="Tahoma" w:hAnsi="Tahoma" w:cs="Tahoma"/>
          <w:color w:val="0071AE"/>
          <w:sz w:val="20"/>
          <w:szCs w:val="20"/>
          <w:u w:val="single"/>
        </w:rPr>
        <w:t>http://window.edu.ru/</w:t>
      </w:r>
    </w:p>
    <w:p w:rsidR="00B3334F" w:rsidRDefault="00B3334F" w:rsidP="00B3334F">
      <w:pPr>
        <w:spacing w:line="274" w:lineRule="exact"/>
        <w:rPr>
          <w:sz w:val="20"/>
          <w:szCs w:val="20"/>
        </w:rPr>
      </w:pPr>
    </w:p>
    <w:p w:rsidR="00B3334F" w:rsidRDefault="00B3334F" w:rsidP="00B333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Единая коллекция цифровых образовательных ресурсов</w:t>
      </w:r>
    </w:p>
    <w:p w:rsidR="00B3334F" w:rsidRDefault="00B3334F" w:rsidP="00B3334F">
      <w:pPr>
        <w:spacing w:line="286" w:lineRule="exact"/>
        <w:rPr>
          <w:sz w:val="20"/>
          <w:szCs w:val="20"/>
        </w:rPr>
      </w:pPr>
    </w:p>
    <w:p w:rsidR="00B3334F" w:rsidRDefault="00B3334F" w:rsidP="00B3334F">
      <w:pPr>
        <w:ind w:left="260"/>
        <w:rPr>
          <w:sz w:val="20"/>
          <w:szCs w:val="20"/>
        </w:rPr>
      </w:pPr>
      <w:r>
        <w:rPr>
          <w:rFonts w:ascii="Tahoma" w:eastAsia="Tahoma" w:hAnsi="Tahoma" w:cs="Tahoma"/>
          <w:color w:val="893636"/>
          <w:sz w:val="20"/>
          <w:szCs w:val="20"/>
          <w:u w:val="single"/>
        </w:rPr>
        <w:t>http://school-collection.edu.ru/</w:t>
      </w:r>
    </w:p>
    <w:p w:rsidR="00B3334F" w:rsidRDefault="00B3334F"/>
    <w:p w:rsidR="0049286A" w:rsidRDefault="0049286A">
      <w:pPr>
        <w:spacing w:line="14" w:lineRule="exact"/>
        <w:rPr>
          <w:sz w:val="20"/>
          <w:szCs w:val="20"/>
        </w:rPr>
      </w:pPr>
    </w:p>
    <w:p w:rsidR="0049286A" w:rsidRDefault="0049286A">
      <w:pPr>
        <w:spacing w:line="200" w:lineRule="exact"/>
        <w:rPr>
          <w:sz w:val="20"/>
          <w:szCs w:val="20"/>
        </w:rPr>
      </w:pPr>
    </w:p>
    <w:p w:rsidR="0049286A" w:rsidRDefault="0049286A">
      <w:pPr>
        <w:spacing w:line="211" w:lineRule="exact"/>
        <w:rPr>
          <w:sz w:val="20"/>
          <w:szCs w:val="20"/>
        </w:rPr>
      </w:pPr>
    </w:p>
    <w:p w:rsidR="0049286A" w:rsidRPr="00D3453C" w:rsidRDefault="00D3453C">
      <w:pPr>
        <w:spacing w:line="237" w:lineRule="auto"/>
        <w:ind w:right="-239"/>
        <w:jc w:val="center"/>
        <w:rPr>
          <w:color w:val="0070C0"/>
          <w:sz w:val="20"/>
          <w:szCs w:val="20"/>
        </w:rPr>
      </w:pPr>
      <w:r w:rsidRPr="00D3453C">
        <w:rPr>
          <w:rFonts w:eastAsia="Times New Roman"/>
          <w:b/>
          <w:bCs/>
          <w:color w:val="0070C0"/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9286A" w:rsidRDefault="0049286A">
      <w:pPr>
        <w:spacing w:line="286" w:lineRule="exact"/>
        <w:rPr>
          <w:sz w:val="20"/>
          <w:szCs w:val="20"/>
        </w:rPr>
      </w:pPr>
    </w:p>
    <w:p w:rsidR="00D3453C" w:rsidRDefault="00D3453C" w:rsidP="00D3453C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Мультимедийные средства.</w:t>
      </w:r>
    </w:p>
    <w:p w:rsidR="00D3453C" w:rsidRDefault="00D3453C" w:rsidP="00D3453C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Версия официального сайта школы для слабовидящих.</w:t>
      </w:r>
    </w:p>
    <w:p w:rsidR="00D3453C" w:rsidRDefault="00D3453C" w:rsidP="00D3453C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Кабинет психолога и логопеда</w:t>
      </w:r>
    </w:p>
    <w:p w:rsidR="00D3453C" w:rsidRDefault="00D3453C" w:rsidP="00D3453C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Развивающее логопедическое оборудование для детей с ОВЗ</w:t>
      </w:r>
    </w:p>
    <w:p w:rsidR="0049286A" w:rsidRPr="00D3453C" w:rsidRDefault="00D3453C" w:rsidP="004B6D98">
      <w:pPr>
        <w:numPr>
          <w:ilvl w:val="1"/>
          <w:numId w:val="6"/>
        </w:numPr>
        <w:tabs>
          <w:tab w:val="left" w:pos="980"/>
        </w:tabs>
        <w:spacing w:line="250" w:lineRule="auto"/>
        <w:ind w:left="980" w:right="-259" w:hanging="358"/>
        <w:rPr>
          <w:sz w:val="20"/>
          <w:szCs w:val="20"/>
        </w:rPr>
      </w:pPr>
      <w:r w:rsidRPr="00D3453C">
        <w:rPr>
          <w:rFonts w:eastAsia="Times New Roman"/>
          <w:sz w:val="24"/>
          <w:szCs w:val="24"/>
        </w:rPr>
        <w:t>Тренажер по логопедии</w:t>
      </w:r>
    </w:p>
    <w:sectPr w:rsidR="0049286A" w:rsidRPr="00D3453C">
      <w:pgSz w:w="11900" w:h="16838"/>
      <w:pgMar w:top="114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35903496"/>
    <w:lvl w:ilvl="0" w:tplc="EE68B2D0">
      <w:start w:val="1"/>
      <w:numFmt w:val="bullet"/>
      <w:lvlText w:val="В"/>
      <w:lvlJc w:val="left"/>
    </w:lvl>
    <w:lvl w:ilvl="1" w:tplc="5AB2F0AE">
      <w:numFmt w:val="decimal"/>
      <w:lvlText w:val=""/>
      <w:lvlJc w:val="left"/>
    </w:lvl>
    <w:lvl w:ilvl="2" w:tplc="09460526">
      <w:numFmt w:val="decimal"/>
      <w:lvlText w:val=""/>
      <w:lvlJc w:val="left"/>
    </w:lvl>
    <w:lvl w:ilvl="3" w:tplc="EBCEF910">
      <w:numFmt w:val="decimal"/>
      <w:lvlText w:val=""/>
      <w:lvlJc w:val="left"/>
    </w:lvl>
    <w:lvl w:ilvl="4" w:tplc="67E09526">
      <w:numFmt w:val="decimal"/>
      <w:lvlText w:val=""/>
      <w:lvlJc w:val="left"/>
    </w:lvl>
    <w:lvl w:ilvl="5" w:tplc="5C7EB6A2">
      <w:numFmt w:val="decimal"/>
      <w:lvlText w:val=""/>
      <w:lvlJc w:val="left"/>
    </w:lvl>
    <w:lvl w:ilvl="6" w:tplc="E1B0B166">
      <w:numFmt w:val="decimal"/>
      <w:lvlText w:val=""/>
      <w:lvlJc w:val="left"/>
    </w:lvl>
    <w:lvl w:ilvl="7" w:tplc="1550DF5C">
      <w:numFmt w:val="decimal"/>
      <w:lvlText w:val=""/>
      <w:lvlJc w:val="left"/>
    </w:lvl>
    <w:lvl w:ilvl="8" w:tplc="6D386BF0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98C0034"/>
    <w:lvl w:ilvl="0" w:tplc="41885636">
      <w:start w:val="1"/>
      <w:numFmt w:val="bullet"/>
      <w:lvlText w:val="В"/>
      <w:lvlJc w:val="left"/>
    </w:lvl>
    <w:lvl w:ilvl="1" w:tplc="E4808D38">
      <w:start w:val="1"/>
      <w:numFmt w:val="bullet"/>
      <w:lvlText w:val=""/>
      <w:lvlJc w:val="left"/>
    </w:lvl>
    <w:lvl w:ilvl="2" w:tplc="200CDCC2">
      <w:numFmt w:val="decimal"/>
      <w:lvlText w:val=""/>
      <w:lvlJc w:val="left"/>
    </w:lvl>
    <w:lvl w:ilvl="3" w:tplc="7AF22E0A">
      <w:numFmt w:val="decimal"/>
      <w:lvlText w:val=""/>
      <w:lvlJc w:val="left"/>
    </w:lvl>
    <w:lvl w:ilvl="4" w:tplc="C1845DCA">
      <w:numFmt w:val="decimal"/>
      <w:lvlText w:val=""/>
      <w:lvlJc w:val="left"/>
    </w:lvl>
    <w:lvl w:ilvl="5" w:tplc="6F4AFBE0">
      <w:numFmt w:val="decimal"/>
      <w:lvlText w:val=""/>
      <w:lvlJc w:val="left"/>
    </w:lvl>
    <w:lvl w:ilvl="6" w:tplc="6520E9B6">
      <w:numFmt w:val="decimal"/>
      <w:lvlText w:val=""/>
      <w:lvlJc w:val="left"/>
    </w:lvl>
    <w:lvl w:ilvl="7" w:tplc="92B239DE">
      <w:numFmt w:val="decimal"/>
      <w:lvlText w:val=""/>
      <w:lvlJc w:val="left"/>
    </w:lvl>
    <w:lvl w:ilvl="8" w:tplc="767AB67C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2CD67A32"/>
    <w:lvl w:ilvl="0" w:tplc="546AB7E0">
      <w:start w:val="1"/>
      <w:numFmt w:val="bullet"/>
      <w:lvlText w:val="с"/>
      <w:lvlJc w:val="left"/>
    </w:lvl>
    <w:lvl w:ilvl="1" w:tplc="7B80421E">
      <w:numFmt w:val="decimal"/>
      <w:lvlText w:val=""/>
      <w:lvlJc w:val="left"/>
    </w:lvl>
    <w:lvl w:ilvl="2" w:tplc="07582E64">
      <w:numFmt w:val="decimal"/>
      <w:lvlText w:val=""/>
      <w:lvlJc w:val="left"/>
    </w:lvl>
    <w:lvl w:ilvl="3" w:tplc="393C3260">
      <w:numFmt w:val="decimal"/>
      <w:lvlText w:val=""/>
      <w:lvlJc w:val="left"/>
    </w:lvl>
    <w:lvl w:ilvl="4" w:tplc="188AE544">
      <w:numFmt w:val="decimal"/>
      <w:lvlText w:val=""/>
      <w:lvlJc w:val="left"/>
    </w:lvl>
    <w:lvl w:ilvl="5" w:tplc="1D9C6C60">
      <w:numFmt w:val="decimal"/>
      <w:lvlText w:val=""/>
      <w:lvlJc w:val="left"/>
    </w:lvl>
    <w:lvl w:ilvl="6" w:tplc="3FE0C354">
      <w:numFmt w:val="decimal"/>
      <w:lvlText w:val=""/>
      <w:lvlJc w:val="left"/>
    </w:lvl>
    <w:lvl w:ilvl="7" w:tplc="0DDCED4A">
      <w:numFmt w:val="decimal"/>
      <w:lvlText w:val=""/>
      <w:lvlJc w:val="left"/>
    </w:lvl>
    <w:lvl w:ilvl="8" w:tplc="DBDAF3B6">
      <w:numFmt w:val="decimal"/>
      <w:lvlText w:val=""/>
      <w:lvlJc w:val="left"/>
    </w:lvl>
  </w:abstractNum>
  <w:abstractNum w:abstractNumId="3" w15:restartNumberingAfterBreak="0">
    <w:nsid w:val="29B372CC"/>
    <w:multiLevelType w:val="multilevel"/>
    <w:tmpl w:val="BEB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A6C71"/>
    <w:multiLevelType w:val="hybridMultilevel"/>
    <w:tmpl w:val="EBC6D232"/>
    <w:lvl w:ilvl="0" w:tplc="A5DA2F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D254A1C"/>
    <w:multiLevelType w:val="hybridMultilevel"/>
    <w:tmpl w:val="91BA098A"/>
    <w:lvl w:ilvl="0" w:tplc="A5DA2F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6A"/>
    <w:rsid w:val="000A1F53"/>
    <w:rsid w:val="00276064"/>
    <w:rsid w:val="0049286A"/>
    <w:rsid w:val="00707254"/>
    <w:rsid w:val="00B3334F"/>
    <w:rsid w:val="00CE35FC"/>
    <w:rsid w:val="00D3453C"/>
    <w:rsid w:val="00F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4B70F-5670-4957-84F7-00E0EA1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1F53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0A1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neborsk.my1.ru/Mater_tech_osn/06_mt_informatikam_shabunin.doc" TargetMode="External"/><Relationship Id="rId18" Type="http://schemas.openxmlformats.org/officeDocument/2006/relationships/hyperlink" Target="http://sineborsk.my1.ru/Mater_tech_osn/perechen_sportivnogo_inventarja_i_oborudovanija_dl.docx" TargetMode="External"/><Relationship Id="rId26" Type="http://schemas.openxmlformats.org/officeDocument/2006/relationships/hyperlink" Target="http://sineborsk.my1.ru/Mater_tech_osn/praktika/biologija_1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neborsk.my1.ru/Mater_tech_osn/praktika/biologija_6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ineborsk.my1.ru/Mater_tech_osn/istorija_i_obshhestvoznanie.docx" TargetMode="External"/><Relationship Id="rId12" Type="http://schemas.openxmlformats.org/officeDocument/2006/relationships/hyperlink" Target="http://sineborsk.my1.ru/Mater_tech_osn/13_mt_fizika.doc" TargetMode="External"/><Relationship Id="rId17" Type="http://schemas.openxmlformats.org/officeDocument/2006/relationships/hyperlink" Target="http://sineborsk.my1.ru/Mater_tech_osn/20_mt_tekhnologija_m.doc" TargetMode="External"/><Relationship Id="rId25" Type="http://schemas.openxmlformats.org/officeDocument/2006/relationships/hyperlink" Target="http://sineborsk.my1.ru/Mater_tech_osn/praktika/biologija_10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ineborsk.my1.ru/Mater_tech_osn/20_mt_tekhnologija_m.doc" TargetMode="External"/><Relationship Id="rId20" Type="http://schemas.openxmlformats.org/officeDocument/2006/relationships/hyperlink" Target="http://sineborsk.my1.ru/Mater_tech_osn/praktika/biologija_5.doc" TargetMode="External"/><Relationship Id="rId29" Type="http://schemas.openxmlformats.org/officeDocument/2006/relationships/hyperlink" Target="http://sineborsk.my1.ru/Mater_tech_osn/praktika/khimija_1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neborsk.my1.ru/Mater_tech_osn/12_mt_geografijam.doc" TargetMode="External"/><Relationship Id="rId11" Type="http://schemas.openxmlformats.org/officeDocument/2006/relationships/hyperlink" Target="http://sineborsk.my1.ru/Mater_tech_osn/04_mt_inostrannyj_jazykm.doc" TargetMode="External"/><Relationship Id="rId24" Type="http://schemas.openxmlformats.org/officeDocument/2006/relationships/hyperlink" Target="http://sineborsk.my1.ru/Mater_tech_osn/praktika/biologija_9.docx" TargetMode="External"/><Relationship Id="rId32" Type="http://schemas.openxmlformats.org/officeDocument/2006/relationships/hyperlink" Target="mailto:sineborsk@my1.ru" TargetMode="External"/><Relationship Id="rId5" Type="http://schemas.openxmlformats.org/officeDocument/2006/relationships/hyperlink" Target="http://sineborsk.my1.ru/Mater_tech_osn/nachalnye_klassy.docx" TargetMode="External"/><Relationship Id="rId15" Type="http://schemas.openxmlformats.org/officeDocument/2006/relationships/hyperlink" Target="http://sineborsk.my1.ru/Mater_tech_osn/14_mt_khimijam.doc" TargetMode="External"/><Relationship Id="rId23" Type="http://schemas.openxmlformats.org/officeDocument/2006/relationships/hyperlink" Target="http://sineborsk.my1.ru/Mater_tech_osn/praktika/biologija_8.docx" TargetMode="External"/><Relationship Id="rId28" Type="http://schemas.openxmlformats.org/officeDocument/2006/relationships/hyperlink" Target="http://sineborsk.my1.ru/Mater_tech_osn/praktika/khimija_9.docx" TargetMode="External"/><Relationship Id="rId10" Type="http://schemas.openxmlformats.org/officeDocument/2006/relationships/hyperlink" Target="http://sineborsk.my1.ru/Mater_tech_osn/05_mt_matematikam-s.doc" TargetMode="External"/><Relationship Id="rId19" Type="http://schemas.openxmlformats.org/officeDocument/2006/relationships/hyperlink" Target="http://sineborsk.my1.ru/Mater_tech_osn/praktika/fizika.pdf" TargetMode="External"/><Relationship Id="rId31" Type="http://schemas.openxmlformats.org/officeDocument/2006/relationships/hyperlink" Target="http://sineborsk.my1.ru/Mater_tech_osn/praktika/prakticheskaja_chast_po_fizicheskoj_kultur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neborsk.my1.ru/Mater_tech_osn/03_mt_literaturam.doc" TargetMode="External"/><Relationship Id="rId14" Type="http://schemas.openxmlformats.org/officeDocument/2006/relationships/hyperlink" Target="http://sineborsk.my1.ru/Mater_tech_osn/15_mt_biologijam.doc" TargetMode="External"/><Relationship Id="rId22" Type="http://schemas.openxmlformats.org/officeDocument/2006/relationships/hyperlink" Target="http://sineborsk.my1.ru/Mater_tech_osn/praktika/biologija_7.docx" TargetMode="External"/><Relationship Id="rId27" Type="http://schemas.openxmlformats.org/officeDocument/2006/relationships/hyperlink" Target="http://sineborsk.my1.ru/Mater_tech_osn/praktika/khimija_8.docx" TargetMode="External"/><Relationship Id="rId30" Type="http://schemas.openxmlformats.org/officeDocument/2006/relationships/hyperlink" Target="http://sineborsk.my1.ru/Mater_tech_osn/praktika/khimija_11.docx" TargetMode="External"/><Relationship Id="rId8" Type="http://schemas.openxmlformats.org/officeDocument/2006/relationships/hyperlink" Target="http://sineborsk.my1.ru/Mater_tech_osn/02_mt_russkij_jazy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2018-03-30T06:54:00Z</dcterms:created>
  <dcterms:modified xsi:type="dcterms:W3CDTF">2018-03-30T06:30:00Z</dcterms:modified>
</cp:coreProperties>
</file>