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F0" w:rsidRDefault="005B7C6F">
      <w:pPr>
        <w:rPr>
          <w:sz w:val="28"/>
          <w:szCs w:val="28"/>
        </w:rPr>
      </w:pPr>
      <w:r w:rsidRPr="005B7C6F">
        <w:rPr>
          <w:sz w:val="28"/>
          <w:szCs w:val="28"/>
        </w:rPr>
        <w:t xml:space="preserve">Урок </w:t>
      </w:r>
      <w:r>
        <w:rPr>
          <w:sz w:val="28"/>
          <w:szCs w:val="28"/>
        </w:rPr>
        <w:t>истории 5 класс 25.12.14.</w:t>
      </w:r>
    </w:p>
    <w:p w:rsidR="005B7C6F" w:rsidRDefault="005B7C6F">
      <w:pPr>
        <w:rPr>
          <w:sz w:val="28"/>
          <w:szCs w:val="28"/>
        </w:rPr>
      </w:pPr>
      <w:r w:rsidRPr="005B7C6F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: Микены и Троя</w:t>
      </w:r>
    </w:p>
    <w:p w:rsidR="005B7C6F" w:rsidRPr="00473920" w:rsidRDefault="005B7C6F" w:rsidP="005B7C6F">
      <w:pPr>
        <w:rPr>
          <w:sz w:val="28"/>
        </w:rPr>
      </w:pPr>
      <w:r w:rsidRPr="005B7C6F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473920">
        <w:rPr>
          <w:sz w:val="28"/>
        </w:rPr>
        <w:t>ознакомить учащихся с микенской культурой Древней Греции, подвести к пониманию причин Троянской войны; продолжить формирование умение на основе документальных источников и текста документа давать характеристику событиям и участникам.</w:t>
      </w:r>
    </w:p>
    <w:p w:rsidR="005B7C6F" w:rsidRPr="00473920" w:rsidRDefault="005B7C6F" w:rsidP="005B7C6F">
      <w:pPr>
        <w:rPr>
          <w:sz w:val="28"/>
        </w:rPr>
      </w:pPr>
      <w:r w:rsidRPr="00473920">
        <w:rPr>
          <w:sz w:val="28"/>
        </w:rPr>
        <w:t xml:space="preserve">     </w:t>
      </w:r>
      <w:r w:rsidRPr="00473920">
        <w:rPr>
          <w:b/>
          <w:sz w:val="28"/>
        </w:rPr>
        <w:t>Оборудование</w:t>
      </w:r>
      <w:r w:rsidRPr="00473920">
        <w:rPr>
          <w:sz w:val="28"/>
        </w:rPr>
        <w:t xml:space="preserve">: карта «Древняя Греция» (до середины </w:t>
      </w:r>
      <w:r w:rsidRPr="00473920">
        <w:rPr>
          <w:sz w:val="28"/>
          <w:lang w:val="en-US"/>
        </w:rPr>
        <w:t>V</w:t>
      </w:r>
      <w:r w:rsidRPr="00473920">
        <w:rPr>
          <w:sz w:val="28"/>
        </w:rPr>
        <w:t xml:space="preserve"> в. до н. э.), компьютер</w:t>
      </w:r>
      <w:r>
        <w:rPr>
          <w:sz w:val="28"/>
        </w:rPr>
        <w:t>- презентация «Микены и Троя»</w:t>
      </w:r>
      <w:r w:rsidRPr="00473920">
        <w:rPr>
          <w:sz w:val="28"/>
        </w:rPr>
        <w:t>.</w:t>
      </w:r>
    </w:p>
    <w:p w:rsidR="005B7C6F" w:rsidRPr="006D60C8" w:rsidRDefault="005B7C6F" w:rsidP="005B7C6F">
      <w:pPr>
        <w:rPr>
          <w:b/>
          <w:sz w:val="32"/>
          <w:szCs w:val="28"/>
          <w:u w:val="single"/>
        </w:rPr>
      </w:pPr>
      <w:r w:rsidRPr="006D60C8">
        <w:rPr>
          <w:b/>
          <w:sz w:val="32"/>
          <w:szCs w:val="28"/>
          <w:u w:val="single"/>
        </w:rPr>
        <w:t>Ход урока:</w:t>
      </w:r>
    </w:p>
    <w:p w:rsidR="005B7C6F" w:rsidRPr="00473920" w:rsidRDefault="005B7C6F" w:rsidP="005B7C6F">
      <w:pPr>
        <w:rPr>
          <w:b/>
          <w:sz w:val="28"/>
        </w:rPr>
      </w:pPr>
      <w:r w:rsidRPr="006D60C8">
        <w:rPr>
          <w:b/>
          <w:sz w:val="28"/>
          <w:lang w:val="en-US"/>
        </w:rPr>
        <w:t>I</w:t>
      </w:r>
      <w:r w:rsidRPr="006D60C8">
        <w:rPr>
          <w:b/>
          <w:sz w:val="28"/>
        </w:rPr>
        <w:t>.</w:t>
      </w:r>
      <w:r w:rsidRPr="00473920">
        <w:rPr>
          <w:sz w:val="28"/>
        </w:rPr>
        <w:t xml:space="preserve"> </w:t>
      </w:r>
      <w:r w:rsidRPr="00473920">
        <w:rPr>
          <w:b/>
          <w:sz w:val="28"/>
        </w:rPr>
        <w:t>Организационный момент.</w:t>
      </w:r>
    </w:p>
    <w:p w:rsidR="005B7C6F" w:rsidRDefault="005B7C6F" w:rsidP="005B7C6F">
      <w:pPr>
        <w:rPr>
          <w:b/>
          <w:sz w:val="28"/>
        </w:rPr>
      </w:pPr>
      <w:r w:rsidRPr="006D60C8">
        <w:rPr>
          <w:b/>
          <w:sz w:val="28"/>
          <w:lang w:val="en-US"/>
        </w:rPr>
        <w:t>II</w:t>
      </w:r>
      <w:r w:rsidRPr="006D60C8">
        <w:rPr>
          <w:b/>
          <w:sz w:val="28"/>
        </w:rPr>
        <w:t>.</w:t>
      </w:r>
      <w:r w:rsidRPr="00473920">
        <w:rPr>
          <w:sz w:val="28"/>
        </w:rPr>
        <w:t xml:space="preserve"> </w:t>
      </w:r>
      <w:r w:rsidRPr="00473920">
        <w:rPr>
          <w:b/>
          <w:sz w:val="28"/>
        </w:rPr>
        <w:t>Актуализация опорных знаний учащихся по теме «Греки и критяне».</w:t>
      </w:r>
    </w:p>
    <w:p w:rsidR="005B7C6F" w:rsidRDefault="005B7C6F" w:rsidP="005B7C6F">
      <w:pPr>
        <w:rPr>
          <w:b/>
          <w:sz w:val="28"/>
        </w:rPr>
      </w:pPr>
      <w:r>
        <w:rPr>
          <w:b/>
          <w:sz w:val="28"/>
        </w:rPr>
        <w:t>2.1 работа с карточкой № 2: к ?-</w:t>
      </w:r>
      <w:r w:rsidR="004F60F1">
        <w:rPr>
          <w:b/>
          <w:sz w:val="28"/>
        </w:rPr>
        <w:t xml:space="preserve"> </w:t>
      </w:r>
      <w:r>
        <w:rPr>
          <w:b/>
          <w:sz w:val="28"/>
        </w:rPr>
        <w:t>суждениям выбрать правильные ответы, записать в виде ключа 1-3,2-5…</w:t>
      </w:r>
    </w:p>
    <w:p w:rsidR="005B7C6F" w:rsidRDefault="005B7C6F" w:rsidP="005B7C6F">
      <w:pPr>
        <w:rPr>
          <w:b/>
          <w:sz w:val="28"/>
        </w:rPr>
      </w:pPr>
      <w:r>
        <w:rPr>
          <w:b/>
          <w:sz w:val="28"/>
        </w:rPr>
        <w:t>* индивидуально</w:t>
      </w:r>
    </w:p>
    <w:p w:rsidR="005B7C6F" w:rsidRDefault="005B7C6F" w:rsidP="005B7C6F">
      <w:pPr>
        <w:rPr>
          <w:b/>
          <w:sz w:val="28"/>
        </w:rPr>
      </w:pPr>
      <w:r>
        <w:rPr>
          <w:b/>
          <w:sz w:val="28"/>
        </w:rPr>
        <w:t>* обсудить в группе</w:t>
      </w:r>
    </w:p>
    <w:p w:rsidR="005B7C6F" w:rsidRDefault="005B7C6F" w:rsidP="005B7C6F">
      <w:pPr>
        <w:rPr>
          <w:b/>
          <w:sz w:val="28"/>
        </w:rPr>
      </w:pPr>
      <w:r>
        <w:rPr>
          <w:b/>
          <w:sz w:val="28"/>
        </w:rPr>
        <w:t>* выступить от каждой по ? от группы и сравнить ответ в другими группами</w:t>
      </w:r>
    </w:p>
    <w:p w:rsidR="005B7C6F" w:rsidRDefault="005B7C6F" w:rsidP="005B7C6F">
      <w:pPr>
        <w:rPr>
          <w:b/>
          <w:sz w:val="28"/>
        </w:rPr>
      </w:pPr>
      <w:r>
        <w:rPr>
          <w:b/>
          <w:sz w:val="28"/>
        </w:rPr>
        <w:t>2.2 работа с картой:</w:t>
      </w:r>
    </w:p>
    <w:p w:rsidR="005B7C6F" w:rsidRDefault="005B7C6F" w:rsidP="005B7C6F">
      <w:pPr>
        <w:rPr>
          <w:b/>
          <w:sz w:val="28"/>
        </w:rPr>
      </w:pPr>
      <w:r>
        <w:rPr>
          <w:b/>
          <w:sz w:val="28"/>
        </w:rPr>
        <w:t>2-е у доски, остальные по учебнику стр. 111</w:t>
      </w:r>
      <w:r w:rsidR="00AA2DCB">
        <w:rPr>
          <w:b/>
          <w:sz w:val="28"/>
        </w:rPr>
        <w:t xml:space="preserve"> –1.   </w:t>
      </w:r>
      <w:r w:rsidR="00AA2DCB" w:rsidRPr="00AA2DCB">
        <w:rPr>
          <w:b/>
          <w:i/>
          <w:sz w:val="28"/>
          <w:u w:val="single"/>
        </w:rPr>
        <w:t>показать</w:t>
      </w:r>
      <w:r w:rsidR="00AA2DCB">
        <w:rPr>
          <w:b/>
          <w:sz w:val="28"/>
        </w:rPr>
        <w:t xml:space="preserve">: </w:t>
      </w:r>
    </w:p>
    <w:p w:rsidR="00AA2DCB" w:rsidRPr="00473920" w:rsidRDefault="00AA2DCB" w:rsidP="005B7C6F">
      <w:pPr>
        <w:rPr>
          <w:sz w:val="28"/>
        </w:rPr>
      </w:pPr>
      <w:r>
        <w:rPr>
          <w:b/>
          <w:sz w:val="28"/>
        </w:rPr>
        <w:t>город Троя, Ионическое море, Балтийский полуостров, Эгейское море, остров Крит, город Афины, город Микены (доска)</w:t>
      </w:r>
    </w:p>
    <w:p w:rsidR="005B7C6F" w:rsidRDefault="00AA2DCB">
      <w:pPr>
        <w:rPr>
          <w:sz w:val="28"/>
          <w:szCs w:val="28"/>
        </w:rPr>
      </w:pPr>
      <w:r>
        <w:rPr>
          <w:sz w:val="28"/>
          <w:szCs w:val="28"/>
        </w:rPr>
        <w:t>2. найти незнакомое название из того, что мы узнали в 24 параграфе.</w:t>
      </w:r>
    </w:p>
    <w:p w:rsidR="00AA2DCB" w:rsidRDefault="00AA2DCB">
      <w:pPr>
        <w:rPr>
          <w:sz w:val="28"/>
          <w:szCs w:val="28"/>
        </w:rPr>
      </w:pPr>
      <w:r>
        <w:rPr>
          <w:sz w:val="28"/>
          <w:szCs w:val="28"/>
        </w:rPr>
        <w:t>3. как вы думаете, почему они включены в перечень сегодня? Как бы вы определили тему нашего урока?</w:t>
      </w:r>
    </w:p>
    <w:p w:rsidR="00AA2DCB" w:rsidRDefault="00AA2DCB" w:rsidP="00AA2DCB">
      <w:pPr>
        <w:rPr>
          <w:sz w:val="28"/>
        </w:rPr>
      </w:pPr>
      <w:r>
        <w:rPr>
          <w:sz w:val="28"/>
          <w:szCs w:val="28"/>
        </w:rPr>
        <w:t>Тема  урока –Микены и Троя.</w:t>
      </w:r>
      <w:r w:rsidRPr="00473920">
        <w:rPr>
          <w:sz w:val="28"/>
        </w:rPr>
        <w:t xml:space="preserve">     </w:t>
      </w:r>
    </w:p>
    <w:p w:rsidR="00AA2DCB" w:rsidRPr="00473920" w:rsidRDefault="00AA2DCB" w:rsidP="00AA2DCB">
      <w:pPr>
        <w:rPr>
          <w:sz w:val="28"/>
        </w:rPr>
      </w:pPr>
      <w:r w:rsidRPr="00473920">
        <w:rPr>
          <w:sz w:val="28"/>
        </w:rPr>
        <w:t xml:space="preserve">Итак, мы продолжаем изучать историю цивилизации Древней Греции. Одним из признаков цивилизованного развития людей является наличие городов. В Древней Греции городов было больше чем в Финикии. Одним из </w:t>
      </w:r>
      <w:r w:rsidRPr="00473920">
        <w:rPr>
          <w:sz w:val="28"/>
        </w:rPr>
        <w:lastRenderedPageBreak/>
        <w:t>крупнейших городов того времени был город-государство Микены. С изучения занятий его жителей мы и начнем наш урок.</w:t>
      </w:r>
    </w:p>
    <w:p w:rsidR="00AA2DCB" w:rsidRPr="006D60C8" w:rsidRDefault="00AA2DCB" w:rsidP="00AA2DCB">
      <w:pPr>
        <w:jc w:val="center"/>
        <w:rPr>
          <w:b/>
          <w:sz w:val="28"/>
        </w:rPr>
      </w:pPr>
      <w:r w:rsidRPr="006D60C8">
        <w:rPr>
          <w:b/>
          <w:sz w:val="28"/>
        </w:rPr>
        <w:t>План:</w:t>
      </w:r>
    </w:p>
    <w:p w:rsidR="00AA2DCB" w:rsidRPr="00473920" w:rsidRDefault="00AA2DCB" w:rsidP="00AA2DCB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473920">
        <w:rPr>
          <w:sz w:val="28"/>
        </w:rPr>
        <w:t>Микены.</w:t>
      </w:r>
    </w:p>
    <w:p w:rsidR="00AA2DCB" w:rsidRPr="00473920" w:rsidRDefault="00AA2DCB" w:rsidP="00AA2DCB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473920">
        <w:rPr>
          <w:sz w:val="28"/>
        </w:rPr>
        <w:t>Троянская война.</w:t>
      </w:r>
    </w:p>
    <w:p w:rsidR="00AA2DCB" w:rsidRPr="00473920" w:rsidRDefault="00AA2DCB" w:rsidP="00AA2DCB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473920">
        <w:rPr>
          <w:sz w:val="28"/>
        </w:rPr>
        <w:t>Миф о начале Троянской войны.</w:t>
      </w:r>
      <w:r>
        <w:rPr>
          <w:sz w:val="28"/>
        </w:rPr>
        <w:t xml:space="preserve">  </w:t>
      </w:r>
      <w:r w:rsidRPr="00AA2DCB">
        <w:rPr>
          <w:sz w:val="28"/>
          <w:u w:val="single"/>
        </w:rPr>
        <w:t>(доска)</w:t>
      </w:r>
    </w:p>
    <w:p w:rsidR="00AA2DCB" w:rsidRDefault="00AA2DCB">
      <w:pPr>
        <w:rPr>
          <w:b/>
          <w:i/>
          <w:sz w:val="28"/>
          <w:szCs w:val="28"/>
          <w:u w:val="single"/>
        </w:rPr>
      </w:pPr>
      <w:r w:rsidRPr="004F60F1">
        <w:rPr>
          <w:i/>
          <w:sz w:val="28"/>
          <w:szCs w:val="28"/>
          <w:u w:val="single"/>
        </w:rPr>
        <w:t>Давайте</w:t>
      </w:r>
      <w:r w:rsidR="004F60F1" w:rsidRPr="004F60F1">
        <w:rPr>
          <w:i/>
          <w:sz w:val="28"/>
          <w:szCs w:val="28"/>
          <w:u w:val="single"/>
        </w:rPr>
        <w:t>,</w:t>
      </w:r>
      <w:r w:rsidRPr="004F60F1">
        <w:rPr>
          <w:i/>
          <w:sz w:val="28"/>
          <w:szCs w:val="28"/>
          <w:u w:val="single"/>
        </w:rPr>
        <w:t xml:space="preserve"> определим с какой целью, согласно плана, мы будем изучать новую тему?</w:t>
      </w:r>
      <w:r w:rsidR="004F60F1">
        <w:rPr>
          <w:i/>
          <w:sz w:val="28"/>
          <w:szCs w:val="28"/>
          <w:u w:val="single"/>
        </w:rPr>
        <w:t xml:space="preserve"> </w:t>
      </w:r>
      <w:r w:rsidR="00FA750E">
        <w:rPr>
          <w:i/>
          <w:sz w:val="28"/>
          <w:szCs w:val="28"/>
          <w:u w:val="single"/>
        </w:rPr>
        <w:t xml:space="preserve">             </w:t>
      </w:r>
      <w:r w:rsidR="004F60F1" w:rsidRPr="00FA750E">
        <w:rPr>
          <w:b/>
          <w:sz w:val="28"/>
          <w:szCs w:val="28"/>
          <w:u w:val="single"/>
        </w:rPr>
        <w:t>Поставьте вопросы к плану</w:t>
      </w:r>
    </w:p>
    <w:p w:rsidR="00356168" w:rsidRDefault="00356168" w:rsidP="00356168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356168">
        <w:rPr>
          <w:b/>
          <w:i/>
          <w:sz w:val="28"/>
          <w:szCs w:val="28"/>
        </w:rPr>
        <w:t>В крепостных Микенах</w:t>
      </w:r>
      <w:r w:rsidR="00FA750E">
        <w:rPr>
          <w:b/>
          <w:i/>
          <w:sz w:val="28"/>
          <w:szCs w:val="28"/>
          <w:u w:val="single"/>
        </w:rPr>
        <w:t xml:space="preserve"> </w:t>
      </w:r>
    </w:p>
    <w:p w:rsidR="004F60F1" w:rsidRPr="004F60F1" w:rsidRDefault="00FA750E" w:rsidP="00356168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</w:t>
      </w:r>
      <w:r w:rsidR="004F60F1" w:rsidRPr="004F60F1">
        <w:rPr>
          <w:b/>
          <w:i/>
          <w:sz w:val="28"/>
          <w:szCs w:val="28"/>
          <w:u w:val="single"/>
        </w:rPr>
        <w:t>П Р Е З Е Н Т А Ц И Я</w:t>
      </w:r>
    </w:p>
    <w:p w:rsidR="004F60F1" w:rsidRDefault="004F60F1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3.1       2-6 </w:t>
      </w:r>
      <w:r w:rsidR="00FA750E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кадр – ответ на ?  + прочитать стр.</w:t>
      </w:r>
      <w:r w:rsidR="00FA750E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116-117 </w:t>
      </w:r>
      <w:r>
        <w:rPr>
          <w:sz w:val="28"/>
          <w:szCs w:val="28"/>
        </w:rPr>
        <w:t>– самостоятельно и ответить в группе – обсудить от групп</w:t>
      </w:r>
      <w:r w:rsidR="00356168">
        <w:rPr>
          <w:sz w:val="28"/>
          <w:szCs w:val="28"/>
        </w:rPr>
        <w:t>.</w:t>
      </w:r>
    </w:p>
    <w:p w:rsidR="00356168" w:rsidRDefault="00356168">
      <w:pPr>
        <w:rPr>
          <w:sz w:val="28"/>
          <w:szCs w:val="28"/>
        </w:rPr>
      </w:pPr>
      <w:r>
        <w:rPr>
          <w:sz w:val="28"/>
          <w:szCs w:val="28"/>
        </w:rPr>
        <w:t>Как можно разрешить такую задачу:</w:t>
      </w:r>
    </w:p>
    <w:p w:rsidR="00356168" w:rsidRPr="006D60C8" w:rsidRDefault="00356168" w:rsidP="00356168">
      <w:pPr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6D60C8">
        <w:rPr>
          <w:b/>
          <w:sz w:val="28"/>
        </w:rPr>
        <w:t>Решение задачи.</w:t>
      </w:r>
    </w:p>
    <w:p w:rsidR="00356168" w:rsidRPr="00473920" w:rsidRDefault="00356168" w:rsidP="00356168">
      <w:pPr>
        <w:rPr>
          <w:sz w:val="28"/>
        </w:rPr>
      </w:pPr>
      <w:r w:rsidRPr="00473920">
        <w:rPr>
          <w:sz w:val="28"/>
        </w:rPr>
        <w:t xml:space="preserve">    При раскопках Микен археологи обнаружили акрополь, на котором находился царский дворец, дома знати, некоторые гробницы с золотыми масками погребенных, а также сотни глиняных табличек с надписями – списками рабынь, ремесленников-плотников, кожевников, горшечников, золотых дел мастеров. Кроме того, были найдены панцири и шлемы с рогами.</w:t>
      </w:r>
    </w:p>
    <w:p w:rsidR="00356168" w:rsidRPr="00473920" w:rsidRDefault="00356168" w:rsidP="00356168">
      <w:pPr>
        <w:rPr>
          <w:sz w:val="28"/>
        </w:rPr>
      </w:pPr>
      <w:r w:rsidRPr="00473920">
        <w:rPr>
          <w:sz w:val="28"/>
        </w:rPr>
        <w:t xml:space="preserve">     - Какие выводы о жизни жителей древних Микен можно сделать из этих данных?</w:t>
      </w:r>
    </w:p>
    <w:p w:rsidR="00356168" w:rsidRPr="00356168" w:rsidRDefault="00356168" w:rsidP="00356168">
      <w:pPr>
        <w:rPr>
          <w:i/>
          <w:sz w:val="28"/>
          <w:u w:val="single"/>
        </w:rPr>
      </w:pPr>
      <w:r w:rsidRPr="00356168">
        <w:rPr>
          <w:i/>
          <w:sz w:val="28"/>
          <w:szCs w:val="28"/>
          <w:u w:val="single"/>
        </w:rPr>
        <w:t>(предполагаемые ответы -</w:t>
      </w:r>
      <w:r w:rsidRPr="00356168">
        <w:rPr>
          <w:i/>
          <w:sz w:val="28"/>
          <w:u w:val="single"/>
        </w:rPr>
        <w:t xml:space="preserve">  а) У древних микенцев существовало неравенство, классы, так как в захоронениях есть золотые вещи, а также на глиняных есть списки рабынь.</w:t>
      </w:r>
    </w:p>
    <w:p w:rsidR="00356168" w:rsidRPr="00356168" w:rsidRDefault="00356168" w:rsidP="00356168">
      <w:pPr>
        <w:rPr>
          <w:i/>
          <w:sz w:val="28"/>
          <w:u w:val="single"/>
        </w:rPr>
      </w:pPr>
      <w:r w:rsidRPr="00356168">
        <w:rPr>
          <w:i/>
          <w:sz w:val="28"/>
          <w:u w:val="single"/>
        </w:rPr>
        <w:t xml:space="preserve">  б) По перечисленным ремесленным специальностям можно судить о видах ремесел.</w:t>
      </w:r>
    </w:p>
    <w:p w:rsidR="00356168" w:rsidRPr="00356168" w:rsidRDefault="00356168" w:rsidP="00356168">
      <w:pPr>
        <w:rPr>
          <w:i/>
          <w:sz w:val="28"/>
          <w:u w:val="single"/>
        </w:rPr>
      </w:pPr>
      <w:r w:rsidRPr="00356168">
        <w:rPr>
          <w:i/>
          <w:sz w:val="28"/>
          <w:u w:val="single"/>
        </w:rPr>
        <w:t xml:space="preserve">  в) Наличие панцирей и шлемов позволяет судить об участии жителей в военных походах.)</w:t>
      </w:r>
    </w:p>
    <w:p w:rsidR="00356168" w:rsidRDefault="00356168">
      <w:pPr>
        <w:rPr>
          <w:b/>
          <w:sz w:val="28"/>
          <w:szCs w:val="28"/>
        </w:rPr>
      </w:pPr>
      <w:r w:rsidRPr="0035616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Троянская война</w:t>
      </w:r>
    </w:p>
    <w:p w:rsidR="00356168" w:rsidRDefault="00356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4.1 прочтение вслух выразительно стр.117-118</w:t>
      </w:r>
    </w:p>
    <w:p w:rsidR="00356168" w:rsidRDefault="003561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назовите причины войны</w:t>
      </w:r>
    </w:p>
    <w:p w:rsidR="00356168" w:rsidRPr="00356168" w:rsidRDefault="00356168">
      <w:pPr>
        <w:rPr>
          <w:b/>
          <w:sz w:val="28"/>
          <w:szCs w:val="28"/>
        </w:rPr>
      </w:pPr>
      <w:r>
        <w:rPr>
          <w:sz w:val="28"/>
          <w:szCs w:val="28"/>
        </w:rPr>
        <w:t>- кто принимал участие в войне?</w:t>
      </w:r>
    </w:p>
    <w:p w:rsidR="00356168" w:rsidRPr="00356168" w:rsidRDefault="00356168">
      <w:pPr>
        <w:rPr>
          <w:b/>
          <w:sz w:val="28"/>
          <w:szCs w:val="28"/>
        </w:rPr>
      </w:pPr>
      <w:r w:rsidRPr="00356168">
        <w:rPr>
          <w:b/>
          <w:sz w:val="28"/>
          <w:szCs w:val="28"/>
        </w:rPr>
        <w:t>- чем закончилась война, почему так</w:t>
      </w:r>
      <w:r>
        <w:rPr>
          <w:b/>
          <w:sz w:val="28"/>
          <w:szCs w:val="28"/>
        </w:rPr>
        <w:t xml:space="preserve"> ?</w:t>
      </w:r>
    </w:p>
    <w:p w:rsidR="004F60F1" w:rsidRDefault="004F60F1">
      <w:pPr>
        <w:rPr>
          <w:sz w:val="28"/>
          <w:szCs w:val="28"/>
        </w:rPr>
      </w:pPr>
      <w:r>
        <w:rPr>
          <w:sz w:val="28"/>
          <w:szCs w:val="28"/>
        </w:rPr>
        <w:t xml:space="preserve">кадр – 7.8  троянская  война </w:t>
      </w:r>
    </w:p>
    <w:p w:rsidR="00356168" w:rsidRPr="00356168" w:rsidRDefault="00356168" w:rsidP="00356168">
      <w:pPr>
        <w:pStyle w:val="a3"/>
        <w:numPr>
          <w:ilvl w:val="1"/>
          <w:numId w:val="1"/>
        </w:numPr>
        <w:rPr>
          <w:i/>
          <w:sz w:val="28"/>
          <w:szCs w:val="28"/>
          <w:u w:val="single"/>
        </w:rPr>
      </w:pPr>
      <w:r w:rsidRPr="00356168">
        <w:rPr>
          <w:i/>
          <w:sz w:val="28"/>
          <w:szCs w:val="28"/>
          <w:u w:val="single"/>
        </w:rPr>
        <w:t>кадр – 7-8 просмотр – сравним свои ответы и оценку презентации</w:t>
      </w:r>
    </w:p>
    <w:p w:rsidR="00356168" w:rsidRDefault="00356168" w:rsidP="00356168">
      <w:pPr>
        <w:pStyle w:val="a3"/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>от групп начать ответ: да. Мы согласны потому, что…</w:t>
      </w:r>
    </w:p>
    <w:p w:rsidR="00356168" w:rsidRDefault="00356168" w:rsidP="00356168">
      <w:pPr>
        <w:pStyle w:val="a3"/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Нет. Мы не согласны потому, что….</w:t>
      </w:r>
    </w:p>
    <w:p w:rsidR="00356168" w:rsidRDefault="00356168" w:rsidP="00356168">
      <w:pPr>
        <w:pStyle w:val="a3"/>
        <w:rPr>
          <w:b/>
          <w:i/>
          <w:sz w:val="28"/>
          <w:szCs w:val="28"/>
        </w:rPr>
      </w:pPr>
    </w:p>
    <w:p w:rsidR="00356168" w:rsidRDefault="00356168" w:rsidP="0035616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356168">
        <w:rPr>
          <w:b/>
          <w:i/>
          <w:sz w:val="28"/>
          <w:szCs w:val="28"/>
        </w:rPr>
        <w:t>Миф о начале Троянской войны</w:t>
      </w:r>
    </w:p>
    <w:p w:rsidR="00356168" w:rsidRDefault="00356168" w:rsidP="0035616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5.1 кадр – 9 ( на его фоне)</w:t>
      </w:r>
    </w:p>
    <w:p w:rsidR="00356168" w:rsidRPr="00356168" w:rsidRDefault="00356168" w:rsidP="00356168">
      <w:pPr>
        <w:pStyle w:val="a3"/>
        <w:rPr>
          <w:b/>
          <w:sz w:val="28"/>
          <w:szCs w:val="28"/>
          <w:u w:val="single"/>
        </w:rPr>
      </w:pPr>
      <w:r w:rsidRPr="00356168">
        <w:rPr>
          <w:b/>
          <w:sz w:val="28"/>
          <w:szCs w:val="28"/>
          <w:u w:val="single"/>
        </w:rPr>
        <w:t>Читает учитель</w:t>
      </w:r>
      <w:r>
        <w:rPr>
          <w:b/>
          <w:sz w:val="28"/>
          <w:szCs w:val="28"/>
          <w:u w:val="single"/>
        </w:rPr>
        <w:t xml:space="preserve"> стр 118-119</w:t>
      </w:r>
    </w:p>
    <w:p w:rsidR="00356168" w:rsidRDefault="00356168" w:rsidP="0035616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группа - рассказывает,</w:t>
      </w:r>
    </w:p>
    <w:p w:rsidR="00356168" w:rsidRDefault="00356168" w:rsidP="0035616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2-я   - делает сценку, = рисует картину</w:t>
      </w:r>
    </w:p>
    <w:p w:rsidR="00356168" w:rsidRDefault="00356168" w:rsidP="0035616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3-я – составляет перепутаницу</w:t>
      </w:r>
    </w:p>
    <w:p w:rsidR="005460DE" w:rsidRDefault="005460DE" w:rsidP="005460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урока</w:t>
      </w:r>
    </w:p>
    <w:p w:rsidR="005460DE" w:rsidRDefault="005460DE" w:rsidP="005460DE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ответим на главные ? урока:</w:t>
      </w:r>
    </w:p>
    <w:p w:rsidR="005460DE" w:rsidRDefault="005460DE" w:rsidP="005460D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Какую тему изучали?</w:t>
      </w:r>
    </w:p>
    <w:p w:rsidR="005460DE" w:rsidRDefault="005460DE" w:rsidP="005460D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 нового узнали?</w:t>
      </w:r>
    </w:p>
    <w:p w:rsidR="005460DE" w:rsidRDefault="005460DE" w:rsidP="005460DE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участники событий?</w:t>
      </w:r>
    </w:p>
    <w:p w:rsidR="005460DE" w:rsidRDefault="005460DE" w:rsidP="005460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Подсчитайте свои баллы</w:t>
      </w:r>
    </w:p>
    <w:p w:rsidR="005460DE" w:rsidRDefault="005460DE" w:rsidP="005460D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справились со своей заявкой на оценку:?</w:t>
      </w: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A36612" w:rsidRP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Карточка </w:t>
      </w:r>
      <w:r w:rsidRPr="00A36612">
        <w:rPr>
          <w:rFonts w:ascii="Segoe UI Symbol" w:hAnsi="Segoe UI Symbol" w:cs="Segoe UI Symbol"/>
          <w:sz w:val="36"/>
          <w:szCs w:val="36"/>
        </w:rPr>
        <w:t>№</w:t>
      </w:r>
      <w:r w:rsidRPr="00A36612">
        <w:rPr>
          <w:rFonts w:ascii="Calibri" w:hAnsi="Calibri" w:cs="Calibri"/>
          <w:sz w:val="36"/>
          <w:szCs w:val="36"/>
        </w:rPr>
        <w:t xml:space="preserve"> 2</w:t>
      </w:r>
    </w:p>
    <w:p w:rsidR="00A36612" w:rsidRP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1. </w:t>
      </w:r>
      <w:r>
        <w:rPr>
          <w:rFonts w:ascii="Calibri" w:hAnsi="Calibri" w:cs="Calibri"/>
          <w:sz w:val="36"/>
          <w:szCs w:val="36"/>
        </w:rPr>
        <w:t>Чем объяснить гибель Критского царства?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2. </w:t>
      </w:r>
      <w:r>
        <w:rPr>
          <w:rFonts w:ascii="Calibri" w:hAnsi="Calibri" w:cs="Calibri"/>
          <w:sz w:val="36"/>
          <w:szCs w:val="36"/>
        </w:rPr>
        <w:t>Как доказать, что критяне были моряками?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3. </w:t>
      </w:r>
      <w:r>
        <w:rPr>
          <w:rFonts w:ascii="Calibri" w:hAnsi="Calibri" w:cs="Calibri"/>
          <w:sz w:val="36"/>
          <w:szCs w:val="36"/>
        </w:rPr>
        <w:t>В каком случае мог не погибнуть царь Эгей?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4. </w:t>
      </w:r>
      <w:r>
        <w:rPr>
          <w:rFonts w:ascii="Calibri" w:hAnsi="Calibri" w:cs="Calibri"/>
          <w:sz w:val="36"/>
          <w:szCs w:val="36"/>
        </w:rPr>
        <w:t>Когда археологи увидели рисунки на стенах лабиринта?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5. </w:t>
      </w:r>
      <w:r>
        <w:rPr>
          <w:rFonts w:ascii="Calibri" w:hAnsi="Calibri" w:cs="Calibri"/>
          <w:sz w:val="36"/>
          <w:szCs w:val="36"/>
        </w:rPr>
        <w:t>Каким образом удалось  Тисею выйти из Лабиринта?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6. </w:t>
      </w:r>
      <w:r>
        <w:rPr>
          <w:rFonts w:ascii="Calibri" w:hAnsi="Calibri" w:cs="Calibri"/>
          <w:sz w:val="36"/>
          <w:szCs w:val="36"/>
        </w:rPr>
        <w:t>Вследствие чего Тисей, сын царя, оказался на корабле среди угощения для чудовища?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7. </w:t>
      </w:r>
      <w:r>
        <w:rPr>
          <w:rFonts w:ascii="Calibri" w:hAnsi="Calibri" w:cs="Calibri"/>
          <w:sz w:val="36"/>
          <w:szCs w:val="36"/>
        </w:rPr>
        <w:t>Почему Минос хотел наказать Дедала?</w:t>
      </w:r>
    </w:p>
    <w:p w:rsidR="00A36612" w:rsidRP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12" w:rsidRP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ответы: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5\ </w:t>
      </w:r>
      <w:r>
        <w:rPr>
          <w:rFonts w:ascii="Calibri" w:hAnsi="Calibri" w:cs="Calibri"/>
          <w:sz w:val="36"/>
          <w:szCs w:val="36"/>
        </w:rPr>
        <w:t>извержение вулкана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1\ </w:t>
      </w:r>
      <w:r>
        <w:rPr>
          <w:rFonts w:ascii="Calibri" w:hAnsi="Calibri" w:cs="Calibri"/>
          <w:sz w:val="36"/>
          <w:szCs w:val="36"/>
        </w:rPr>
        <w:t>пересечение морских путей.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7\ </w:t>
      </w:r>
      <w:r>
        <w:rPr>
          <w:rFonts w:ascii="Calibri" w:hAnsi="Calibri" w:cs="Calibri"/>
          <w:sz w:val="36"/>
          <w:szCs w:val="36"/>
        </w:rPr>
        <w:t>если бы Тисей натянуть белый парус.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2\ 100 </w:t>
      </w:r>
      <w:r>
        <w:rPr>
          <w:rFonts w:ascii="Calibri" w:hAnsi="Calibri" w:cs="Calibri"/>
          <w:sz w:val="36"/>
          <w:szCs w:val="36"/>
        </w:rPr>
        <w:t>лет назад.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6\ </w:t>
      </w:r>
      <w:r>
        <w:rPr>
          <w:rFonts w:ascii="Calibri" w:hAnsi="Calibri" w:cs="Calibri"/>
          <w:sz w:val="36"/>
          <w:szCs w:val="36"/>
        </w:rPr>
        <w:t>помогла Ариадна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3\ </w:t>
      </w:r>
      <w:r>
        <w:rPr>
          <w:rFonts w:ascii="Calibri" w:hAnsi="Calibri" w:cs="Calibri"/>
          <w:sz w:val="36"/>
          <w:szCs w:val="36"/>
        </w:rPr>
        <w:t>люди негодавали, что он избавил своего сына от жеребьевки.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A36612">
        <w:rPr>
          <w:rFonts w:ascii="Calibri" w:hAnsi="Calibri" w:cs="Calibri"/>
          <w:sz w:val="36"/>
          <w:szCs w:val="36"/>
        </w:rPr>
        <w:t xml:space="preserve">4\ </w:t>
      </w:r>
      <w:r>
        <w:rPr>
          <w:rFonts w:ascii="Calibri" w:hAnsi="Calibri" w:cs="Calibri"/>
          <w:sz w:val="36"/>
          <w:szCs w:val="36"/>
        </w:rPr>
        <w:t>обвинил в помощи бегства Ариадны и Тисея.</w:t>
      </w:r>
    </w:p>
    <w:p w:rsidR="00A36612" w:rsidRP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Ключ:  1- 5, 2- 1, 3-  7, 4- 2, 5- 6, 6 - 3, 7 - 4.</w:t>
      </w:r>
    </w:p>
    <w:p w:rsidR="00A36612" w:rsidRDefault="00A36612" w:rsidP="00A3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5460DE" w:rsidRDefault="005460DE" w:rsidP="005460DE">
      <w:pPr>
        <w:pStyle w:val="a3"/>
        <w:rPr>
          <w:sz w:val="28"/>
          <w:szCs w:val="28"/>
        </w:rPr>
      </w:pPr>
    </w:p>
    <w:p w:rsidR="00A36612" w:rsidRDefault="00A36612" w:rsidP="005460DE">
      <w:pPr>
        <w:pStyle w:val="a3"/>
        <w:rPr>
          <w:b/>
          <w:sz w:val="36"/>
          <w:szCs w:val="36"/>
        </w:rPr>
      </w:pPr>
    </w:p>
    <w:p w:rsidR="00A36612" w:rsidRDefault="00A36612" w:rsidP="005460DE">
      <w:pPr>
        <w:pStyle w:val="a3"/>
        <w:rPr>
          <w:b/>
          <w:sz w:val="36"/>
          <w:szCs w:val="36"/>
        </w:rPr>
      </w:pPr>
    </w:p>
    <w:p w:rsidR="00A36612" w:rsidRDefault="00A36612" w:rsidP="005460DE">
      <w:pPr>
        <w:pStyle w:val="a3"/>
        <w:rPr>
          <w:b/>
          <w:sz w:val="36"/>
          <w:szCs w:val="36"/>
        </w:rPr>
      </w:pPr>
    </w:p>
    <w:p w:rsidR="00A36612" w:rsidRDefault="00A36612" w:rsidP="005460DE">
      <w:pPr>
        <w:pStyle w:val="a3"/>
        <w:rPr>
          <w:b/>
          <w:sz w:val="36"/>
          <w:szCs w:val="36"/>
        </w:rPr>
      </w:pPr>
    </w:p>
    <w:p w:rsidR="005460DE" w:rsidRPr="00D07836" w:rsidRDefault="005460DE" w:rsidP="005460DE">
      <w:pPr>
        <w:pStyle w:val="a3"/>
        <w:rPr>
          <w:b/>
          <w:sz w:val="36"/>
          <w:szCs w:val="36"/>
        </w:rPr>
      </w:pPr>
      <w:r w:rsidRPr="00D07836">
        <w:rPr>
          <w:b/>
          <w:sz w:val="36"/>
          <w:szCs w:val="36"/>
        </w:rPr>
        <w:lastRenderedPageBreak/>
        <w:t xml:space="preserve">Э К Р А Н </w:t>
      </w:r>
    </w:p>
    <w:p w:rsidR="005460DE" w:rsidRPr="00D07836" w:rsidRDefault="00D07836" w:rsidP="005460DE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</w:t>
      </w:r>
      <w:r w:rsidR="005460DE" w:rsidRPr="00D07836">
        <w:rPr>
          <w:b/>
          <w:i/>
          <w:sz w:val="36"/>
          <w:szCs w:val="36"/>
        </w:rPr>
        <w:t>о</w:t>
      </w:r>
      <w:r>
        <w:rPr>
          <w:b/>
          <w:i/>
          <w:sz w:val="36"/>
          <w:szCs w:val="36"/>
        </w:rPr>
        <w:t xml:space="preserve">их </w:t>
      </w:r>
      <w:r w:rsidR="005460DE" w:rsidRPr="00D07836">
        <w:rPr>
          <w:rFonts w:ascii="Vladimir Script" w:hAnsi="Vladimir Script"/>
          <w:b/>
          <w:i/>
          <w:sz w:val="36"/>
          <w:szCs w:val="36"/>
        </w:rPr>
        <w:t xml:space="preserve"> </w:t>
      </w:r>
      <w:r w:rsidR="005460DE" w:rsidRPr="00D07836">
        <w:rPr>
          <w:b/>
          <w:i/>
          <w:sz w:val="36"/>
          <w:szCs w:val="36"/>
        </w:rPr>
        <w:t>достижени</w:t>
      </w:r>
      <w:r>
        <w:rPr>
          <w:b/>
          <w:i/>
          <w:sz w:val="36"/>
          <w:szCs w:val="36"/>
        </w:rPr>
        <w:t>й</w:t>
      </w:r>
    </w:p>
    <w:p w:rsidR="00B22A02" w:rsidRPr="00D07836" w:rsidRDefault="00B22A02" w:rsidP="005460DE">
      <w:pPr>
        <w:pStyle w:val="a3"/>
        <w:rPr>
          <w:rFonts w:ascii="Vladimir Script" w:hAnsi="Vladimir Script"/>
          <w:b/>
          <w:i/>
          <w:sz w:val="36"/>
          <w:szCs w:val="36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585"/>
        <w:gridCol w:w="3903"/>
        <w:gridCol w:w="2200"/>
        <w:gridCol w:w="2163"/>
      </w:tblGrid>
      <w:tr w:rsidR="005460DE" w:rsidRPr="00D07836" w:rsidTr="00B22A02">
        <w:tc>
          <w:tcPr>
            <w:tcW w:w="50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№</w:t>
            </w:r>
          </w:p>
        </w:tc>
        <w:tc>
          <w:tcPr>
            <w:tcW w:w="3970" w:type="dxa"/>
          </w:tcPr>
          <w:p w:rsidR="005460DE" w:rsidRPr="00D07836" w:rsidRDefault="005460DE" w:rsidP="005460DE">
            <w:pPr>
              <w:pStyle w:val="a3"/>
              <w:ind w:left="0"/>
              <w:rPr>
                <w:b/>
                <w:i/>
                <w:sz w:val="36"/>
                <w:szCs w:val="36"/>
              </w:rPr>
            </w:pPr>
            <w:r w:rsidRPr="00D07836">
              <w:rPr>
                <w:b/>
                <w:i/>
                <w:sz w:val="36"/>
                <w:szCs w:val="36"/>
              </w:rPr>
              <w:t>Вид работы</w:t>
            </w:r>
          </w:p>
        </w:tc>
        <w:tc>
          <w:tcPr>
            <w:tcW w:w="2195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Цена в баллах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заработал</w:t>
            </w: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</w:t>
            </w:r>
          </w:p>
        </w:tc>
        <w:tc>
          <w:tcPr>
            <w:tcW w:w="3970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работа с карточкой № 2</w:t>
            </w:r>
          </w:p>
        </w:tc>
        <w:tc>
          <w:tcPr>
            <w:tcW w:w="2195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1-7  + 1б. за выступление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2</w:t>
            </w:r>
          </w:p>
        </w:tc>
        <w:tc>
          <w:tcPr>
            <w:tcW w:w="3970" w:type="dxa"/>
          </w:tcPr>
          <w:p w:rsidR="005460DE" w:rsidRPr="00D07836" w:rsidRDefault="005460DE" w:rsidP="005460DE">
            <w:pPr>
              <w:pStyle w:val="a3"/>
              <w:ind w:left="0"/>
              <w:rPr>
                <w:b/>
                <w:sz w:val="36"/>
                <w:szCs w:val="36"/>
              </w:rPr>
            </w:pPr>
            <w:r w:rsidRPr="00D07836">
              <w:rPr>
                <w:b/>
                <w:sz w:val="36"/>
                <w:szCs w:val="36"/>
              </w:rPr>
              <w:t>работа с картой</w:t>
            </w:r>
          </w:p>
          <w:p w:rsidR="00B22A02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b/>
                <w:sz w:val="36"/>
                <w:szCs w:val="36"/>
              </w:rPr>
              <w:t>найти лишнее</w:t>
            </w:r>
          </w:p>
        </w:tc>
        <w:tc>
          <w:tcPr>
            <w:tcW w:w="2195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 xml:space="preserve">1-3, + </w:t>
            </w:r>
          </w:p>
          <w:p w:rsidR="00B22A02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1б.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3</w:t>
            </w:r>
          </w:p>
        </w:tc>
        <w:tc>
          <w:tcPr>
            <w:tcW w:w="3970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Определить тему урока и цель</w:t>
            </w:r>
          </w:p>
        </w:tc>
        <w:tc>
          <w:tcPr>
            <w:tcW w:w="2195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 б.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4</w:t>
            </w:r>
          </w:p>
        </w:tc>
        <w:tc>
          <w:tcPr>
            <w:tcW w:w="3970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b/>
                <w:i/>
                <w:sz w:val="36"/>
                <w:szCs w:val="36"/>
                <w:u w:val="single"/>
              </w:rPr>
              <w:t>ответ на ?  презентации</w:t>
            </w:r>
          </w:p>
        </w:tc>
        <w:tc>
          <w:tcPr>
            <w:tcW w:w="2195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1-2 б.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5</w:t>
            </w:r>
          </w:p>
        </w:tc>
        <w:tc>
          <w:tcPr>
            <w:tcW w:w="3970" w:type="dxa"/>
          </w:tcPr>
          <w:p w:rsidR="00B22A02" w:rsidRPr="00D07836" w:rsidRDefault="00B22A02" w:rsidP="00B22A02">
            <w:pPr>
              <w:ind w:left="480"/>
              <w:rPr>
                <w:b/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Решение задачи</w:t>
            </w:r>
            <w:r w:rsidRPr="00D07836">
              <w:rPr>
                <w:b/>
                <w:sz w:val="36"/>
                <w:szCs w:val="36"/>
              </w:rPr>
              <w:t>.</w:t>
            </w:r>
          </w:p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195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1-3 б.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6</w:t>
            </w:r>
          </w:p>
        </w:tc>
        <w:tc>
          <w:tcPr>
            <w:tcW w:w="3970" w:type="dxa"/>
          </w:tcPr>
          <w:p w:rsidR="005460DE" w:rsidRPr="00D07836" w:rsidRDefault="00B22A02" w:rsidP="00B22A02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b/>
                <w:sz w:val="36"/>
                <w:szCs w:val="36"/>
              </w:rPr>
              <w:t xml:space="preserve">Выразительное  чтение </w:t>
            </w:r>
          </w:p>
        </w:tc>
        <w:tc>
          <w:tcPr>
            <w:tcW w:w="2195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 б.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7</w:t>
            </w:r>
          </w:p>
        </w:tc>
        <w:tc>
          <w:tcPr>
            <w:tcW w:w="3970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i/>
                <w:sz w:val="36"/>
                <w:szCs w:val="36"/>
                <w:u w:val="single"/>
              </w:rPr>
              <w:t>Ответы на ? от группы</w:t>
            </w:r>
          </w:p>
        </w:tc>
        <w:tc>
          <w:tcPr>
            <w:tcW w:w="2195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2б.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8</w:t>
            </w:r>
          </w:p>
        </w:tc>
        <w:tc>
          <w:tcPr>
            <w:tcW w:w="3970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 группа - рассказ</w:t>
            </w:r>
          </w:p>
        </w:tc>
        <w:tc>
          <w:tcPr>
            <w:tcW w:w="2195" w:type="dxa"/>
          </w:tcPr>
          <w:p w:rsidR="005460DE" w:rsidRPr="00D07836" w:rsidRDefault="00B22A02" w:rsidP="00D07836">
            <w:pPr>
              <w:pStyle w:val="a3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4 на группу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9</w:t>
            </w:r>
          </w:p>
        </w:tc>
        <w:tc>
          <w:tcPr>
            <w:tcW w:w="3970" w:type="dxa"/>
          </w:tcPr>
          <w:p w:rsidR="005460DE" w:rsidRPr="00D07836" w:rsidRDefault="00B22A02" w:rsidP="00B22A02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b/>
                <w:i/>
                <w:sz w:val="36"/>
                <w:szCs w:val="36"/>
              </w:rPr>
              <w:t xml:space="preserve">2-я  - сценка = коллективная картина </w:t>
            </w:r>
          </w:p>
        </w:tc>
        <w:tc>
          <w:tcPr>
            <w:tcW w:w="2195" w:type="dxa"/>
          </w:tcPr>
          <w:p w:rsidR="005460DE" w:rsidRPr="00D07836" w:rsidRDefault="00B22A02" w:rsidP="00B22A02">
            <w:pPr>
              <w:pStyle w:val="a3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6 на группу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10</w:t>
            </w:r>
          </w:p>
        </w:tc>
        <w:tc>
          <w:tcPr>
            <w:tcW w:w="3970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b/>
                <w:sz w:val="36"/>
                <w:szCs w:val="36"/>
              </w:rPr>
              <w:t>3-я- составить перепутаницу ( 6 заданий)</w:t>
            </w:r>
          </w:p>
        </w:tc>
        <w:tc>
          <w:tcPr>
            <w:tcW w:w="2195" w:type="dxa"/>
          </w:tcPr>
          <w:p w:rsidR="005460DE" w:rsidRPr="00D07836" w:rsidRDefault="00B22A02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1-6 на группу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0DE" w:rsidRPr="00D07836" w:rsidTr="00B22A02">
        <w:tc>
          <w:tcPr>
            <w:tcW w:w="50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3970" w:type="dxa"/>
          </w:tcPr>
          <w:p w:rsidR="005460DE" w:rsidRPr="00D07836" w:rsidRDefault="00D07836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D07836">
              <w:rPr>
                <w:sz w:val="36"/>
                <w:szCs w:val="36"/>
              </w:rPr>
              <w:t>И т о г</w:t>
            </w:r>
          </w:p>
        </w:tc>
        <w:tc>
          <w:tcPr>
            <w:tcW w:w="2195" w:type="dxa"/>
          </w:tcPr>
          <w:p w:rsidR="005460DE" w:rsidRPr="00A36612" w:rsidRDefault="00D07836" w:rsidP="005460DE">
            <w:pPr>
              <w:pStyle w:val="a3"/>
              <w:ind w:left="0"/>
              <w:rPr>
                <w:b/>
                <w:sz w:val="36"/>
                <w:szCs w:val="36"/>
              </w:rPr>
            </w:pPr>
            <w:r w:rsidRPr="00A36612">
              <w:rPr>
                <w:b/>
                <w:sz w:val="36"/>
                <w:szCs w:val="36"/>
              </w:rPr>
              <w:t>«5»- 20 б.</w:t>
            </w:r>
          </w:p>
          <w:p w:rsidR="00D07836" w:rsidRPr="00A36612" w:rsidRDefault="00D07836" w:rsidP="005460DE">
            <w:pPr>
              <w:pStyle w:val="a3"/>
              <w:ind w:left="0"/>
              <w:rPr>
                <w:b/>
                <w:sz w:val="36"/>
                <w:szCs w:val="36"/>
              </w:rPr>
            </w:pPr>
            <w:r w:rsidRPr="00A36612">
              <w:rPr>
                <w:b/>
                <w:sz w:val="36"/>
                <w:szCs w:val="36"/>
              </w:rPr>
              <w:t>«4»-  14-19</w:t>
            </w:r>
          </w:p>
          <w:p w:rsidR="00D07836" w:rsidRPr="00D07836" w:rsidRDefault="00D07836" w:rsidP="005460DE">
            <w:pPr>
              <w:pStyle w:val="a3"/>
              <w:ind w:left="0"/>
              <w:rPr>
                <w:sz w:val="36"/>
                <w:szCs w:val="36"/>
              </w:rPr>
            </w:pPr>
            <w:r w:rsidRPr="00A36612">
              <w:rPr>
                <w:b/>
                <w:sz w:val="36"/>
                <w:szCs w:val="36"/>
              </w:rPr>
              <w:t>«3»-   9-13</w:t>
            </w:r>
          </w:p>
        </w:tc>
        <w:tc>
          <w:tcPr>
            <w:tcW w:w="2183" w:type="dxa"/>
          </w:tcPr>
          <w:p w:rsidR="005460DE" w:rsidRPr="00D07836" w:rsidRDefault="005460DE" w:rsidP="005460D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5460DE" w:rsidRPr="00D07836" w:rsidRDefault="00B22A02" w:rsidP="00B22A02">
      <w:pPr>
        <w:pStyle w:val="a3"/>
        <w:rPr>
          <w:sz w:val="36"/>
          <w:szCs w:val="36"/>
        </w:rPr>
      </w:pPr>
      <w:r w:rsidRPr="00D07836">
        <w:rPr>
          <w:b/>
          <w:i/>
          <w:sz w:val="36"/>
          <w:szCs w:val="36"/>
        </w:rPr>
        <w:t xml:space="preserve"> </w:t>
      </w:r>
    </w:p>
    <w:sectPr w:rsidR="005460DE" w:rsidRPr="00D07836" w:rsidSect="00B172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00" w:rsidRDefault="00467700" w:rsidP="005460DE">
      <w:pPr>
        <w:spacing w:after="0" w:line="240" w:lineRule="auto"/>
      </w:pPr>
      <w:r>
        <w:separator/>
      </w:r>
    </w:p>
  </w:endnote>
  <w:endnote w:type="continuationSeparator" w:id="1">
    <w:p w:rsidR="00467700" w:rsidRDefault="00467700" w:rsidP="0054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844"/>
      <w:docPartObj>
        <w:docPartGallery w:val="Page Numbers (Bottom of Page)"/>
        <w:docPartUnique/>
      </w:docPartObj>
    </w:sdtPr>
    <w:sdtContent>
      <w:p w:rsidR="005460DE" w:rsidRDefault="004914EF">
        <w:pPr>
          <w:pStyle w:val="a6"/>
          <w:jc w:val="right"/>
        </w:pPr>
        <w:fldSimple w:instr=" PAGE   \* MERGEFORMAT ">
          <w:r w:rsidR="00A36612">
            <w:rPr>
              <w:noProof/>
            </w:rPr>
            <w:t>5</w:t>
          </w:r>
        </w:fldSimple>
      </w:p>
    </w:sdtContent>
  </w:sdt>
  <w:p w:rsidR="005460DE" w:rsidRDefault="005460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00" w:rsidRDefault="00467700" w:rsidP="005460DE">
      <w:pPr>
        <w:spacing w:after="0" w:line="240" w:lineRule="auto"/>
      </w:pPr>
      <w:r>
        <w:separator/>
      </w:r>
    </w:p>
  </w:footnote>
  <w:footnote w:type="continuationSeparator" w:id="1">
    <w:p w:rsidR="00467700" w:rsidRDefault="00467700" w:rsidP="0054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BAA"/>
    <w:multiLevelType w:val="hybridMultilevel"/>
    <w:tmpl w:val="A4F86D96"/>
    <w:lvl w:ilvl="0" w:tplc="9B742AD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835A47"/>
    <w:multiLevelType w:val="hybridMultilevel"/>
    <w:tmpl w:val="5C0C9DEC"/>
    <w:lvl w:ilvl="0" w:tplc="4A505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4EF2"/>
    <w:multiLevelType w:val="hybridMultilevel"/>
    <w:tmpl w:val="96DAA33A"/>
    <w:lvl w:ilvl="0" w:tplc="857EB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A5575"/>
    <w:multiLevelType w:val="hybridMultilevel"/>
    <w:tmpl w:val="A4F86D96"/>
    <w:lvl w:ilvl="0" w:tplc="9B742AD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8725DEE"/>
    <w:multiLevelType w:val="multilevel"/>
    <w:tmpl w:val="40E4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 w:val="0"/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C6F"/>
    <w:rsid w:val="001265D6"/>
    <w:rsid w:val="00356168"/>
    <w:rsid w:val="00467700"/>
    <w:rsid w:val="004914EF"/>
    <w:rsid w:val="004F60F1"/>
    <w:rsid w:val="005460DE"/>
    <w:rsid w:val="005B7C6F"/>
    <w:rsid w:val="00A36612"/>
    <w:rsid w:val="00AA2DCB"/>
    <w:rsid w:val="00B172F0"/>
    <w:rsid w:val="00B22A02"/>
    <w:rsid w:val="00BE472B"/>
    <w:rsid w:val="00D07836"/>
    <w:rsid w:val="00FA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60DE"/>
  </w:style>
  <w:style w:type="paragraph" w:styleId="a6">
    <w:name w:val="footer"/>
    <w:basedOn w:val="a"/>
    <w:link w:val="a7"/>
    <w:uiPriority w:val="99"/>
    <w:unhideWhenUsed/>
    <w:rsid w:val="0054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0DE"/>
  </w:style>
  <w:style w:type="table" w:styleId="a8">
    <w:name w:val="Table Grid"/>
    <w:basedOn w:val="a1"/>
    <w:uiPriority w:val="59"/>
    <w:rsid w:val="00546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2014-12-23T10:36:00Z</dcterms:created>
  <dcterms:modified xsi:type="dcterms:W3CDTF">2014-12-23T13:19:00Z</dcterms:modified>
</cp:coreProperties>
</file>